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C97099" w14:textId="4BB79A67" w:rsidR="00866EE2" w:rsidRPr="00106836" w:rsidRDefault="00866EE2">
      <w:pPr>
        <w:contextualSpacing w:val="0"/>
        <w:rPr>
          <w:b/>
          <w:sz w:val="24"/>
          <w:szCs w:val="24"/>
        </w:rPr>
      </w:pPr>
      <w:r w:rsidRPr="00106836">
        <w:rPr>
          <w:b/>
          <w:sz w:val="24"/>
          <w:szCs w:val="24"/>
        </w:rPr>
        <w:t>Slide 1:</w:t>
      </w:r>
    </w:p>
    <w:p w14:paraId="76DE5D8B" w14:textId="77777777" w:rsidR="00866EE2" w:rsidRPr="00106836" w:rsidRDefault="00866EE2">
      <w:pPr>
        <w:contextualSpacing w:val="0"/>
        <w:rPr>
          <w:b/>
          <w:sz w:val="24"/>
          <w:szCs w:val="24"/>
        </w:rPr>
      </w:pPr>
    </w:p>
    <w:p w14:paraId="5DAB3377" w14:textId="087444BD" w:rsidR="00866EE2" w:rsidRPr="00106836" w:rsidRDefault="00866EE2">
      <w:pPr>
        <w:contextualSpacing w:val="0"/>
        <w:rPr>
          <w:sz w:val="24"/>
          <w:szCs w:val="24"/>
        </w:rPr>
      </w:pPr>
      <w:r w:rsidRPr="00106836">
        <w:rPr>
          <w:sz w:val="24"/>
          <w:szCs w:val="24"/>
        </w:rPr>
        <w:t xml:space="preserve">My name is Hannah Byers and today I will be discussing poisoning prevention. As students we are essential to improving the health of the population and preventing both intentional and unintentional injuries across all populations. </w:t>
      </w:r>
    </w:p>
    <w:p w14:paraId="1AF168BD" w14:textId="77777777" w:rsidR="00866EE2" w:rsidRPr="00106836" w:rsidRDefault="00866EE2">
      <w:pPr>
        <w:contextualSpacing w:val="0"/>
        <w:rPr>
          <w:b/>
          <w:sz w:val="24"/>
          <w:szCs w:val="24"/>
        </w:rPr>
      </w:pPr>
    </w:p>
    <w:p w14:paraId="1B3BA1C5" w14:textId="77777777" w:rsidR="00552995" w:rsidRPr="00106836" w:rsidRDefault="00576D77">
      <w:pPr>
        <w:contextualSpacing w:val="0"/>
        <w:rPr>
          <w:b/>
          <w:sz w:val="24"/>
          <w:szCs w:val="24"/>
        </w:rPr>
      </w:pPr>
      <w:r w:rsidRPr="00106836">
        <w:rPr>
          <w:b/>
          <w:sz w:val="24"/>
          <w:szCs w:val="24"/>
        </w:rPr>
        <w:t>Slide 2:</w:t>
      </w:r>
    </w:p>
    <w:p w14:paraId="59B9D01E" w14:textId="77777777" w:rsidR="00552995" w:rsidRPr="00106836" w:rsidRDefault="00552995">
      <w:pPr>
        <w:contextualSpacing w:val="0"/>
        <w:rPr>
          <w:sz w:val="24"/>
          <w:szCs w:val="24"/>
        </w:rPr>
      </w:pPr>
    </w:p>
    <w:p w14:paraId="4871E8AA" w14:textId="339876C5" w:rsidR="00552995" w:rsidRPr="00106836" w:rsidRDefault="00576D77">
      <w:pPr>
        <w:contextualSpacing w:val="0"/>
        <w:rPr>
          <w:sz w:val="24"/>
          <w:szCs w:val="24"/>
        </w:rPr>
      </w:pPr>
      <w:r w:rsidRPr="00106836">
        <w:rPr>
          <w:sz w:val="24"/>
          <w:szCs w:val="24"/>
        </w:rPr>
        <w:t>Poisoning</w:t>
      </w:r>
      <w:r w:rsidR="00EF1340">
        <w:rPr>
          <w:sz w:val="24"/>
          <w:szCs w:val="24"/>
        </w:rPr>
        <w:t xml:space="preserve"> can occur from</w:t>
      </w:r>
      <w:r w:rsidRPr="00106836">
        <w:rPr>
          <w:sz w:val="24"/>
          <w:szCs w:val="24"/>
        </w:rPr>
        <w:t xml:space="preserve"> any form of substance or materials that </w:t>
      </w:r>
      <w:r w:rsidRPr="00106836">
        <w:rPr>
          <w:sz w:val="24"/>
          <w:szCs w:val="24"/>
        </w:rPr>
        <w:t>if consumed in some way in too large of an amount</w:t>
      </w:r>
      <w:r w:rsidR="00EF1340">
        <w:rPr>
          <w:sz w:val="24"/>
          <w:szCs w:val="24"/>
        </w:rPr>
        <w:t xml:space="preserve"> can result in injury or death</w:t>
      </w:r>
      <w:r w:rsidR="00D44A43" w:rsidRPr="00106836">
        <w:rPr>
          <w:sz w:val="24"/>
          <w:szCs w:val="24"/>
        </w:rPr>
        <w:t xml:space="preserve"> </w:t>
      </w:r>
      <w:r w:rsidR="00D44A43" w:rsidRPr="00106836">
        <w:rPr>
          <w:sz w:val="24"/>
          <w:szCs w:val="24"/>
        </w:rPr>
        <w:fldChar w:fldCharType="begin"/>
      </w:r>
      <w:r w:rsidR="00D44A43" w:rsidRPr="00106836">
        <w:rPr>
          <w:sz w:val="24"/>
          <w:szCs w:val="24"/>
        </w:rPr>
        <w:instrText xml:space="preserve"> ADDIN EN.CITE &lt;EndNote&gt;&lt;Cite&gt;&lt;Author&gt;Centers for Disease Control and Prevention&lt;/Author&gt;&lt;Year&gt;2015&lt;/Year&gt;&lt;RecNum&gt;22&lt;/RecNum&gt;&lt;DisplayText&gt;(Centers for Disease Control and Prevention, 2015)&lt;/DisplayText&gt;&lt;record&gt;&lt;rec-number&gt;22&lt;/rec-number&gt;&lt;foreign-keys&gt;&lt;key app="EN" db-id="s9davwfzjxs9epeawdwpz5wipwep9rvpeft9" timestamp="1531838415"&gt;22&lt;/key&gt;&lt;/foreign-keys&gt;&lt;ref-type name="Web Page"&gt;12&lt;/ref-type&gt;&lt;contributors&gt;&lt;authors&gt;&lt;author&gt;Centers for Disease Control and Prevention,&lt;/author&gt;&lt;/authors&gt;&lt;/contributors&gt;&lt;titles&gt;&lt;title&gt;Tips to prevent poisonings&lt;/title&gt;&lt;secondary-title&gt;Recreational and home safety: Poisonings &lt;/secondary-title&gt;&lt;/titles&gt;&lt;dates&gt;&lt;year&gt;2015&lt;/year&gt;&lt;/dates&gt;&lt;urls&gt;&lt;related-urls&gt;&lt;url&gt;https://www.cdc.gov/homeandrecreationalsafety/poisoning/preventiontips.htm &lt;/url&gt;&lt;/related-urls&gt;&lt;/urls&gt;&lt;/record&gt;&lt;/Cite&gt;&lt;/EndNote&gt;</w:instrText>
      </w:r>
      <w:r w:rsidR="00D44A43" w:rsidRPr="00106836">
        <w:rPr>
          <w:sz w:val="24"/>
          <w:szCs w:val="24"/>
        </w:rPr>
        <w:fldChar w:fldCharType="separate"/>
      </w:r>
      <w:r w:rsidR="00D44A43" w:rsidRPr="00106836">
        <w:rPr>
          <w:noProof/>
          <w:sz w:val="24"/>
          <w:szCs w:val="24"/>
        </w:rPr>
        <w:t>(Centers for Disease Control and Prevention, 2015)</w:t>
      </w:r>
      <w:r w:rsidR="00D44A43" w:rsidRPr="00106836">
        <w:rPr>
          <w:sz w:val="24"/>
          <w:szCs w:val="24"/>
        </w:rPr>
        <w:fldChar w:fldCharType="end"/>
      </w:r>
      <w:r w:rsidRPr="00106836">
        <w:rPr>
          <w:sz w:val="24"/>
          <w:szCs w:val="24"/>
        </w:rPr>
        <w:t>. Poisonings can results in both intentional and unintentional injuries. Below are the substances and areas emphasize</w:t>
      </w:r>
      <w:r w:rsidRPr="00106836">
        <w:rPr>
          <w:sz w:val="24"/>
          <w:szCs w:val="24"/>
        </w:rPr>
        <w:t>d by the CDC and the American Association of Poison Control Centers in efforts to prevent poisonings</w:t>
      </w:r>
      <w:r w:rsidR="00D44A43" w:rsidRPr="00106836">
        <w:rPr>
          <w:sz w:val="24"/>
          <w:szCs w:val="24"/>
        </w:rPr>
        <w:t xml:space="preserve"> </w:t>
      </w:r>
      <w:r w:rsidR="00D44A43" w:rsidRPr="00106836">
        <w:rPr>
          <w:sz w:val="24"/>
          <w:szCs w:val="24"/>
        </w:rPr>
        <w:fldChar w:fldCharType="begin"/>
      </w:r>
      <w:r w:rsidR="00D44A43" w:rsidRPr="00106836">
        <w:rPr>
          <w:sz w:val="24"/>
          <w:szCs w:val="24"/>
        </w:rPr>
        <w:instrText xml:space="preserve"> ADDIN EN.CITE &lt;EndNote&gt;&lt;Cite&gt;&lt;Author&gt;Centers for Disease Control and Prevention&lt;/Author&gt;&lt;Year&gt;2015&lt;/Year&gt;&lt;RecNum&gt;22&lt;/RecNum&gt;&lt;DisplayText&gt;(Centers for Disease Control and Prevention, 2015)&lt;/DisplayText&gt;&lt;record&gt;&lt;rec-number&gt;22&lt;/rec-number&gt;&lt;foreign-keys&gt;&lt;key app="EN" db-id="s9davwfzjxs9epeawdwpz5wipwep9rvpeft9" timestamp="1531838415"&gt;22&lt;/key&gt;&lt;/foreign-keys&gt;&lt;ref-type name="Web Page"&gt;12&lt;/ref-type&gt;&lt;contributors&gt;&lt;authors&gt;&lt;author&gt;Centers for Disease Control and Prevention,&lt;/author&gt;&lt;/authors&gt;&lt;/contributors&gt;&lt;titles&gt;&lt;title&gt;Tips to prevent poisonings&lt;/title&gt;&lt;secondary-title&gt;Recreational and home safety: Poisonings &lt;/secondary-title&gt;&lt;/titles&gt;&lt;dates&gt;&lt;year&gt;2015&lt;/year&gt;&lt;/dates&gt;&lt;urls&gt;&lt;related-urls&gt;&lt;url&gt;https://www.cdc.gov/homeandrecreationalsafety/poisoning/preventiontips.htm &lt;/url&gt;&lt;/related-urls&gt;&lt;/urls&gt;&lt;/record&gt;&lt;/Cite&gt;&lt;/EndNote&gt;</w:instrText>
      </w:r>
      <w:r w:rsidR="00D44A43" w:rsidRPr="00106836">
        <w:rPr>
          <w:sz w:val="24"/>
          <w:szCs w:val="24"/>
        </w:rPr>
        <w:fldChar w:fldCharType="separate"/>
      </w:r>
      <w:r w:rsidR="00D44A43" w:rsidRPr="00106836">
        <w:rPr>
          <w:noProof/>
          <w:sz w:val="24"/>
          <w:szCs w:val="24"/>
        </w:rPr>
        <w:t>(Centers for Disease Control and Prevention, 2015)</w:t>
      </w:r>
      <w:r w:rsidR="00D44A43" w:rsidRPr="00106836">
        <w:rPr>
          <w:sz w:val="24"/>
          <w:szCs w:val="24"/>
        </w:rPr>
        <w:fldChar w:fldCharType="end"/>
      </w:r>
      <w:r w:rsidR="00D44A43" w:rsidRPr="00106836">
        <w:rPr>
          <w:sz w:val="24"/>
          <w:szCs w:val="24"/>
        </w:rPr>
        <w:t xml:space="preserve"> </w:t>
      </w:r>
      <w:r w:rsidR="00CE0716" w:rsidRPr="00106836">
        <w:rPr>
          <w:sz w:val="24"/>
          <w:szCs w:val="24"/>
        </w:rPr>
        <w:fldChar w:fldCharType="begin"/>
      </w:r>
      <w:r w:rsidR="00CD6F79" w:rsidRPr="00106836">
        <w:rPr>
          <w:sz w:val="24"/>
          <w:szCs w:val="24"/>
        </w:rPr>
        <w:instrText xml:space="preserve"> ADDIN EN.CITE &lt;EndNote&gt;&lt;Cite&gt;&lt;Author&gt;American Association of Poison Control Centers&lt;/Author&gt;&lt;Year&gt;2018&lt;/Year&gt;&lt;RecNum&gt;23&lt;/RecNum&gt;&lt;DisplayText&gt;(American Association of Poison Control Centers, 2018)&lt;/DisplayText&gt;&lt;record&gt;&lt;rec-number&gt;23&lt;/rec-number&gt;&lt;foreign-keys&gt;&lt;key app="EN" db-id="s9davwfzjxs9epeawdwpz5wipwep9rvpeft9" timestamp="1531838552"&gt;23&lt;/key&gt;&lt;/foreign-keys&gt;&lt;ref-type name="Web Page"&gt;12&lt;/ref-type&gt;&lt;contributors&gt;&lt;authors&gt;&lt;author&gt;American Association of Poison Control Centers, &lt;/author&gt;&lt;/authors&gt;&lt;/contributors&gt;&lt;titles&gt;&lt;title&gt;Prevention and Education &lt;/title&gt;&lt;/titles&gt;&lt;dates&gt;&lt;year&gt;2018&lt;/year&gt;&lt;/dates&gt;&lt;urls&gt;&lt;related-urls&gt;&lt;url&gt;https://aapcc.org/Prevention &lt;/url&gt;&lt;/related-urls&gt;&lt;/urls&gt;&lt;/record&gt;&lt;/Cite&gt;&lt;/EndNote&gt;</w:instrText>
      </w:r>
      <w:r w:rsidR="00CE0716" w:rsidRPr="00106836">
        <w:rPr>
          <w:sz w:val="24"/>
          <w:szCs w:val="24"/>
        </w:rPr>
        <w:fldChar w:fldCharType="separate"/>
      </w:r>
      <w:r w:rsidR="00CD6F79" w:rsidRPr="00106836">
        <w:rPr>
          <w:noProof/>
          <w:sz w:val="24"/>
          <w:szCs w:val="24"/>
        </w:rPr>
        <w:t>(American Association of Poison Control Centers, 2018)</w:t>
      </w:r>
      <w:r w:rsidR="00CE0716" w:rsidRPr="00106836">
        <w:rPr>
          <w:sz w:val="24"/>
          <w:szCs w:val="24"/>
        </w:rPr>
        <w:fldChar w:fldCharType="end"/>
      </w:r>
      <w:r w:rsidRPr="00106836">
        <w:rPr>
          <w:sz w:val="24"/>
          <w:szCs w:val="24"/>
        </w:rPr>
        <w:t>. These areas</w:t>
      </w:r>
      <w:r w:rsidR="0085027B" w:rsidRPr="00106836">
        <w:rPr>
          <w:sz w:val="24"/>
          <w:szCs w:val="24"/>
        </w:rPr>
        <w:t xml:space="preserve"> reflect the</w:t>
      </w:r>
      <w:r w:rsidRPr="00106836">
        <w:rPr>
          <w:sz w:val="24"/>
          <w:szCs w:val="24"/>
        </w:rPr>
        <w:t xml:space="preserve"> most prevalent substance</w:t>
      </w:r>
      <w:r w:rsidR="0085027B" w:rsidRPr="00106836">
        <w:rPr>
          <w:sz w:val="24"/>
          <w:szCs w:val="24"/>
        </w:rPr>
        <w:t>s</w:t>
      </w:r>
      <w:r w:rsidRPr="00106836">
        <w:rPr>
          <w:sz w:val="24"/>
          <w:szCs w:val="24"/>
        </w:rPr>
        <w:t xml:space="preserve"> resulting in</w:t>
      </w:r>
      <w:r w:rsidR="0085027B" w:rsidRPr="00106836">
        <w:rPr>
          <w:sz w:val="24"/>
          <w:szCs w:val="24"/>
        </w:rPr>
        <w:t xml:space="preserve"> poisoning, locations poisonings occur, </w:t>
      </w:r>
      <w:r w:rsidRPr="00106836">
        <w:rPr>
          <w:sz w:val="24"/>
          <w:szCs w:val="24"/>
        </w:rPr>
        <w:t xml:space="preserve">and populations </w:t>
      </w:r>
      <w:r w:rsidR="0085027B" w:rsidRPr="00106836">
        <w:rPr>
          <w:sz w:val="24"/>
          <w:szCs w:val="24"/>
        </w:rPr>
        <w:t>most likely to</w:t>
      </w:r>
      <w:r w:rsidRPr="00106836">
        <w:rPr>
          <w:sz w:val="24"/>
          <w:szCs w:val="24"/>
        </w:rPr>
        <w:t xml:space="preserve"> suffer from poisonings. The main websites is listed below  </w:t>
      </w:r>
    </w:p>
    <w:p w14:paraId="54F78C76" w14:textId="77777777" w:rsidR="00552995" w:rsidRPr="00106836" w:rsidRDefault="00552995">
      <w:pPr>
        <w:contextualSpacing w:val="0"/>
        <w:rPr>
          <w:sz w:val="24"/>
          <w:szCs w:val="24"/>
        </w:rPr>
      </w:pPr>
    </w:p>
    <w:p w14:paraId="37D46861" w14:textId="77777777" w:rsidR="00552995" w:rsidRPr="00106836" w:rsidRDefault="00576D77">
      <w:pPr>
        <w:contextualSpacing w:val="0"/>
        <w:rPr>
          <w:sz w:val="24"/>
          <w:szCs w:val="24"/>
        </w:rPr>
      </w:pPr>
      <w:hyperlink r:id="rId5">
        <w:r w:rsidRPr="00106836">
          <w:rPr>
            <w:color w:val="1155CC"/>
            <w:sz w:val="24"/>
            <w:szCs w:val="24"/>
            <w:u w:val="single"/>
          </w:rPr>
          <w:t>https://www.cdc.gov/homeandrecreationalsafety/poisoning/preventiontips.htm</w:t>
        </w:r>
      </w:hyperlink>
      <w:r w:rsidRPr="00106836">
        <w:rPr>
          <w:sz w:val="24"/>
          <w:szCs w:val="24"/>
        </w:rPr>
        <w:t xml:space="preserve"> </w:t>
      </w:r>
    </w:p>
    <w:p w14:paraId="6AB51F16" w14:textId="77777777" w:rsidR="00552995" w:rsidRPr="00106836" w:rsidRDefault="00552995">
      <w:pPr>
        <w:contextualSpacing w:val="0"/>
        <w:rPr>
          <w:sz w:val="24"/>
          <w:szCs w:val="24"/>
        </w:rPr>
      </w:pPr>
    </w:p>
    <w:p w14:paraId="417684A1" w14:textId="77777777" w:rsidR="00552995" w:rsidRPr="00106836" w:rsidRDefault="00576D77">
      <w:pPr>
        <w:contextualSpacing w:val="0"/>
        <w:rPr>
          <w:sz w:val="24"/>
          <w:szCs w:val="24"/>
        </w:rPr>
      </w:pPr>
      <w:hyperlink r:id="rId6">
        <w:r w:rsidRPr="00106836">
          <w:rPr>
            <w:color w:val="1155CC"/>
            <w:sz w:val="24"/>
            <w:szCs w:val="24"/>
            <w:u w:val="single"/>
          </w:rPr>
          <w:t>https://aapcc.org/Prevention</w:t>
        </w:r>
      </w:hyperlink>
      <w:r w:rsidRPr="00106836">
        <w:rPr>
          <w:sz w:val="24"/>
          <w:szCs w:val="24"/>
        </w:rPr>
        <w:t xml:space="preserve"> </w:t>
      </w:r>
    </w:p>
    <w:p w14:paraId="7ACAF511" w14:textId="77777777" w:rsidR="00552995" w:rsidRPr="00106836" w:rsidRDefault="00552995">
      <w:pPr>
        <w:contextualSpacing w:val="0"/>
        <w:rPr>
          <w:sz w:val="24"/>
          <w:szCs w:val="24"/>
        </w:rPr>
      </w:pPr>
    </w:p>
    <w:p w14:paraId="4A2BEE0F" w14:textId="225282AF" w:rsidR="00F119C8" w:rsidRPr="00106836" w:rsidRDefault="00F119C8">
      <w:pPr>
        <w:contextualSpacing w:val="0"/>
        <w:rPr>
          <w:sz w:val="24"/>
          <w:szCs w:val="24"/>
        </w:rPr>
      </w:pPr>
      <w:r w:rsidRPr="00106836">
        <w:rPr>
          <w:sz w:val="24"/>
          <w:szCs w:val="24"/>
        </w:rPr>
        <w:t xml:space="preserve">The image included on this slide provides an example numerous medications and candy that can be easily mistaken by a child, adult, and older adults resulting in potential poisoning.  </w:t>
      </w:r>
    </w:p>
    <w:p w14:paraId="5728928C" w14:textId="77777777" w:rsidR="00552995" w:rsidRPr="00106836" w:rsidRDefault="00552995">
      <w:pPr>
        <w:contextualSpacing w:val="0"/>
        <w:rPr>
          <w:sz w:val="24"/>
          <w:szCs w:val="24"/>
        </w:rPr>
      </w:pPr>
    </w:p>
    <w:p w14:paraId="4A8AEAFC" w14:textId="77777777" w:rsidR="00552995" w:rsidRPr="00106836" w:rsidRDefault="00576D77">
      <w:pPr>
        <w:contextualSpacing w:val="0"/>
        <w:rPr>
          <w:b/>
          <w:sz w:val="24"/>
          <w:szCs w:val="24"/>
        </w:rPr>
      </w:pPr>
      <w:r w:rsidRPr="00106836">
        <w:rPr>
          <w:b/>
          <w:sz w:val="24"/>
          <w:szCs w:val="24"/>
        </w:rPr>
        <w:t xml:space="preserve">Slide 3: </w:t>
      </w:r>
    </w:p>
    <w:p w14:paraId="4E65B57D" w14:textId="77777777" w:rsidR="00552995" w:rsidRPr="00106836" w:rsidRDefault="00552995">
      <w:pPr>
        <w:contextualSpacing w:val="0"/>
        <w:rPr>
          <w:sz w:val="24"/>
          <w:szCs w:val="24"/>
        </w:rPr>
      </w:pPr>
    </w:p>
    <w:p w14:paraId="2EF0647D" w14:textId="27FA7263" w:rsidR="00552995" w:rsidRPr="00106836" w:rsidRDefault="00576D77">
      <w:pPr>
        <w:contextualSpacing w:val="0"/>
        <w:rPr>
          <w:sz w:val="24"/>
          <w:szCs w:val="24"/>
        </w:rPr>
      </w:pPr>
      <w:r w:rsidRPr="00106836">
        <w:rPr>
          <w:sz w:val="24"/>
          <w:szCs w:val="24"/>
        </w:rPr>
        <w:t>As we see so far a large majority of prevent</w:t>
      </w:r>
      <w:r w:rsidRPr="00106836">
        <w:rPr>
          <w:sz w:val="24"/>
          <w:szCs w:val="24"/>
        </w:rPr>
        <w:t xml:space="preserve">ion efforts are focused on unintentional injuries rather than intentional. As of 2016 there were 68,995 fatalities from poisonings across all age groups within a population </w:t>
      </w:r>
      <w:r w:rsidR="00B74C6B" w:rsidRPr="00106836">
        <w:rPr>
          <w:sz w:val="24"/>
          <w:szCs w:val="24"/>
        </w:rPr>
        <w:t>of the United States</w:t>
      </w:r>
      <w:r w:rsidRPr="00106836">
        <w:rPr>
          <w:sz w:val="24"/>
          <w:szCs w:val="24"/>
        </w:rPr>
        <w:t>, while 84.5% of the total were from unintentional poisonings</w:t>
      </w:r>
      <w:r w:rsidR="00CE0716" w:rsidRPr="00106836">
        <w:rPr>
          <w:sz w:val="24"/>
          <w:szCs w:val="24"/>
        </w:rPr>
        <w:t xml:space="preserve"> </w:t>
      </w:r>
      <w:r w:rsidR="00CE0716" w:rsidRPr="00106836">
        <w:rPr>
          <w:sz w:val="24"/>
          <w:szCs w:val="24"/>
        </w:rPr>
        <w:fldChar w:fldCharType="begin"/>
      </w:r>
      <w:r w:rsidR="00CE0716" w:rsidRPr="00106836">
        <w:rPr>
          <w:sz w:val="24"/>
          <w:szCs w:val="24"/>
        </w:rPr>
        <w:instrText xml:space="preserve"> ADDIN EN.CITE &lt;EndNote&gt;&lt;Cite&gt;&lt;Author&gt;Centers for Disease Control and Prevention&lt;/Author&gt;&lt;Year&gt;2017&lt;/Year&gt;&lt;RecNum&gt;24&lt;/RecNum&gt;&lt;DisplayText&gt;(Centers for Disease Control and Prevention, 2017)&lt;/DisplayText&gt;&lt;record&gt;&lt;rec-number&gt;24&lt;/rec-number&gt;&lt;foreign-keys&gt;&lt;key app="EN" db-id="s9davwfzjxs9epeawdwpz5wipwep9rvpeft9" timestamp="1531838890"&gt;24&lt;/key&gt;&lt;/foreign-keys&gt;&lt;ref-type name="Online Database"&gt;45&lt;/ref-type&gt;&lt;contributors&gt;&lt;authors&gt;&lt;author&gt;Centers for Disease Control and Prevention,&lt;/author&gt;&lt;/authors&gt;&lt;/contributors&gt;&lt;titles&gt;&lt;title&gt;WISQARS: Web-based injury statistics query and reporting system &lt;/title&gt;&lt;secondary-title&gt;Fatal Injury Reports, National, Regional, and State 1981-2016&lt;/secondary-title&gt;&lt;/titles&gt;&lt;dates&gt;&lt;year&gt;2017&lt;/year&gt;&lt;/dates&gt;&lt;urls&gt;&lt;related-urls&gt;&lt;url&gt;https://webappa.cdc.gov/sasweb/ncipc/mortrate.html&lt;/url&gt;&lt;/related-urls&gt;&lt;/urls&gt;&lt;/record&gt;&lt;/Cite&gt;&lt;/EndNote&gt;</w:instrText>
      </w:r>
      <w:r w:rsidR="00CE0716" w:rsidRPr="00106836">
        <w:rPr>
          <w:sz w:val="24"/>
          <w:szCs w:val="24"/>
        </w:rPr>
        <w:fldChar w:fldCharType="separate"/>
      </w:r>
      <w:r w:rsidR="00CE0716" w:rsidRPr="00106836">
        <w:rPr>
          <w:noProof/>
          <w:sz w:val="24"/>
          <w:szCs w:val="24"/>
        </w:rPr>
        <w:t>(Centers for Disease Control and Prevention, 2017)</w:t>
      </w:r>
      <w:r w:rsidR="00CE0716" w:rsidRPr="00106836">
        <w:rPr>
          <w:sz w:val="24"/>
          <w:szCs w:val="24"/>
        </w:rPr>
        <w:fldChar w:fldCharType="end"/>
      </w:r>
      <w:r w:rsidRPr="00106836">
        <w:rPr>
          <w:sz w:val="24"/>
          <w:szCs w:val="24"/>
        </w:rPr>
        <w:t>. This i</w:t>
      </w:r>
      <w:r w:rsidR="006E6C7C">
        <w:rPr>
          <w:sz w:val="24"/>
          <w:szCs w:val="24"/>
        </w:rPr>
        <w:t>s equivalent to</w:t>
      </w:r>
      <w:r w:rsidR="00B55D4C" w:rsidRPr="00106836">
        <w:rPr>
          <w:sz w:val="24"/>
          <w:szCs w:val="24"/>
        </w:rPr>
        <w:t xml:space="preserve"> the</w:t>
      </w:r>
      <w:r w:rsidRPr="00106836">
        <w:rPr>
          <w:sz w:val="24"/>
          <w:szCs w:val="24"/>
        </w:rPr>
        <w:t xml:space="preserve"> death of</w:t>
      </w:r>
      <w:r w:rsidR="006E6C7C">
        <w:rPr>
          <w:sz w:val="24"/>
          <w:szCs w:val="24"/>
        </w:rPr>
        <w:t xml:space="preserve"> all</w:t>
      </w:r>
      <w:r w:rsidR="00B55D4C" w:rsidRPr="00106836">
        <w:rPr>
          <w:sz w:val="24"/>
          <w:szCs w:val="24"/>
        </w:rPr>
        <w:t xml:space="preserve"> individuals in</w:t>
      </w:r>
      <w:r w:rsidRPr="00106836">
        <w:rPr>
          <w:sz w:val="24"/>
          <w:szCs w:val="24"/>
        </w:rPr>
        <w:t xml:space="preserve"> UGA’s Bogg Hall filled to capacity every day of 2016. </w:t>
      </w:r>
      <w:r w:rsidR="006468BA" w:rsidRPr="00106836">
        <w:rPr>
          <w:sz w:val="24"/>
          <w:szCs w:val="24"/>
          <w:u w:val="single"/>
        </w:rPr>
        <w:t xml:space="preserve">Stegeman Coliseum at full capacity can hold 10,523 individuals, and 58,335 unintentional poisoning fatalities divided by 10,523 equals 5.544. Bogg Hall has a capacity of 160, and 58,335 unintentional fatalities divided by 365 (days in a year) equals 159.82 therefore equating to the death of individuals if Bogg Hall was full each day. </w:t>
      </w:r>
      <w:r w:rsidRPr="00106836">
        <w:rPr>
          <w:sz w:val="24"/>
          <w:szCs w:val="24"/>
        </w:rPr>
        <w:t xml:space="preserve">Fatality rates are nearly two times higher among males compared to females for both intentional </w:t>
      </w:r>
      <w:r w:rsidRPr="00106836">
        <w:rPr>
          <w:sz w:val="24"/>
          <w:szCs w:val="24"/>
        </w:rPr>
        <w:t>and unintentional injuries</w:t>
      </w:r>
      <w:r w:rsidR="00CE0716" w:rsidRPr="00106836">
        <w:rPr>
          <w:sz w:val="24"/>
          <w:szCs w:val="24"/>
        </w:rPr>
        <w:t xml:space="preserve"> </w:t>
      </w:r>
      <w:r w:rsidR="00CE0716" w:rsidRPr="00106836">
        <w:rPr>
          <w:sz w:val="24"/>
          <w:szCs w:val="24"/>
        </w:rPr>
        <w:fldChar w:fldCharType="begin"/>
      </w:r>
      <w:r w:rsidR="00CE0716" w:rsidRPr="00106836">
        <w:rPr>
          <w:sz w:val="24"/>
          <w:szCs w:val="24"/>
        </w:rPr>
        <w:instrText xml:space="preserve"> ADDIN EN.CITE &lt;EndNote&gt;&lt;Cite&gt;&lt;Author&gt;Centers for Disease Control and Prevention&lt;/Author&gt;&lt;Year&gt;2017&lt;/Year&gt;&lt;RecNum&gt;24&lt;/RecNum&gt;&lt;DisplayText&gt;(Centers for Disease Control and Prevention, 2017)&lt;/DisplayText&gt;&lt;record&gt;&lt;rec-number&gt;24&lt;/rec-number&gt;&lt;foreign-keys&gt;&lt;key app="EN" db-id="s9davwfzjxs9epeawdwpz5wipwep9rvpeft9" timestamp="1531838890"&gt;24&lt;/key&gt;&lt;/foreign-keys&gt;&lt;ref-type name="Online Database"&gt;45&lt;/ref-type&gt;&lt;contributors&gt;&lt;authors&gt;&lt;author&gt;Centers for Disease Control and Prevention,&lt;/author&gt;&lt;/authors&gt;&lt;/contributors&gt;&lt;titles&gt;&lt;title&gt;WISQARS: Web-based injury statistics query and reporting system &lt;/title&gt;&lt;secondary-title&gt;Fatal Injury Reports, National, Regional, and State 1981-2016&lt;/secondary-title&gt;&lt;/titles&gt;&lt;dates&gt;&lt;year&gt;2017&lt;/year&gt;&lt;/dates&gt;&lt;urls&gt;&lt;related-urls&gt;&lt;url&gt;https://webappa.cdc.gov/sasweb/ncipc/mortrate.html&lt;/url&gt;&lt;/related-urls&gt;&lt;/urls&gt;&lt;/record&gt;&lt;/Cite&gt;&lt;/EndNote&gt;</w:instrText>
      </w:r>
      <w:r w:rsidR="00CE0716" w:rsidRPr="00106836">
        <w:rPr>
          <w:sz w:val="24"/>
          <w:szCs w:val="24"/>
        </w:rPr>
        <w:fldChar w:fldCharType="separate"/>
      </w:r>
      <w:r w:rsidR="00CE0716" w:rsidRPr="00106836">
        <w:rPr>
          <w:noProof/>
          <w:sz w:val="24"/>
          <w:szCs w:val="24"/>
        </w:rPr>
        <w:t>(Centers for Disease Control and Prevention, 2017)</w:t>
      </w:r>
      <w:r w:rsidR="00CE0716" w:rsidRPr="00106836">
        <w:rPr>
          <w:sz w:val="24"/>
          <w:szCs w:val="24"/>
        </w:rPr>
        <w:fldChar w:fldCharType="end"/>
      </w:r>
      <w:r w:rsidRPr="00106836">
        <w:rPr>
          <w:sz w:val="24"/>
          <w:szCs w:val="24"/>
        </w:rPr>
        <w:t xml:space="preserve">. </w:t>
      </w:r>
    </w:p>
    <w:p w14:paraId="574BCE59" w14:textId="77777777" w:rsidR="00552995" w:rsidRPr="00106836" w:rsidRDefault="00552995">
      <w:pPr>
        <w:contextualSpacing w:val="0"/>
        <w:rPr>
          <w:sz w:val="24"/>
          <w:szCs w:val="24"/>
        </w:rPr>
      </w:pPr>
    </w:p>
    <w:p w14:paraId="12381C5A" w14:textId="77777777" w:rsidR="00552995" w:rsidRPr="00106836" w:rsidRDefault="00576D77">
      <w:pPr>
        <w:contextualSpacing w:val="0"/>
        <w:rPr>
          <w:sz w:val="24"/>
          <w:szCs w:val="24"/>
        </w:rPr>
      </w:pPr>
      <w:r w:rsidRPr="00106836">
        <w:rPr>
          <w:noProof/>
          <w:sz w:val="24"/>
          <w:szCs w:val="24"/>
          <w:lang w:val="en-US"/>
        </w:rPr>
        <w:drawing>
          <wp:inline distT="114300" distB="114300" distL="114300" distR="114300" wp14:anchorId="4F722ED0" wp14:editId="6A7AB481">
            <wp:extent cx="3414713" cy="193172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414713" cy="1931720"/>
                    </a:xfrm>
                    <a:prstGeom prst="rect">
                      <a:avLst/>
                    </a:prstGeom>
                    <a:ln/>
                  </pic:spPr>
                </pic:pic>
              </a:graphicData>
            </a:graphic>
          </wp:inline>
        </w:drawing>
      </w:r>
    </w:p>
    <w:p w14:paraId="0DA47161" w14:textId="77777777" w:rsidR="00552995" w:rsidRPr="00106836" w:rsidRDefault="00576D77">
      <w:pPr>
        <w:contextualSpacing w:val="0"/>
        <w:rPr>
          <w:sz w:val="24"/>
          <w:szCs w:val="24"/>
        </w:rPr>
      </w:pPr>
      <w:r w:rsidRPr="00106836">
        <w:rPr>
          <w:noProof/>
          <w:sz w:val="24"/>
          <w:szCs w:val="24"/>
          <w:lang w:val="en-US"/>
        </w:rPr>
        <w:drawing>
          <wp:inline distT="114300" distB="114300" distL="114300" distR="114300" wp14:anchorId="006BBBFE" wp14:editId="4017ADCE">
            <wp:extent cx="3404348" cy="1976438"/>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404348" cy="1976438"/>
                    </a:xfrm>
                    <a:prstGeom prst="rect">
                      <a:avLst/>
                    </a:prstGeom>
                    <a:ln/>
                  </pic:spPr>
                </pic:pic>
              </a:graphicData>
            </a:graphic>
          </wp:inline>
        </w:drawing>
      </w:r>
    </w:p>
    <w:p w14:paraId="789E510E" w14:textId="77777777" w:rsidR="00552995" w:rsidRPr="00106836" w:rsidRDefault="00552995">
      <w:pPr>
        <w:contextualSpacing w:val="0"/>
        <w:rPr>
          <w:sz w:val="24"/>
          <w:szCs w:val="24"/>
        </w:rPr>
      </w:pPr>
    </w:p>
    <w:p w14:paraId="3D710F51" w14:textId="1A97160F" w:rsidR="00240E00" w:rsidRPr="00106836" w:rsidRDefault="00240E00">
      <w:pPr>
        <w:contextualSpacing w:val="0"/>
        <w:rPr>
          <w:sz w:val="24"/>
          <w:szCs w:val="24"/>
        </w:rPr>
      </w:pPr>
      <w:r w:rsidRPr="00106836">
        <w:rPr>
          <w:sz w:val="24"/>
          <w:szCs w:val="24"/>
        </w:rPr>
        <w:t xml:space="preserve">The images </w:t>
      </w:r>
      <w:r w:rsidR="00576D77">
        <w:rPr>
          <w:sz w:val="24"/>
          <w:szCs w:val="24"/>
        </w:rPr>
        <w:t>above</w:t>
      </w:r>
      <w:r w:rsidRPr="00106836">
        <w:rPr>
          <w:sz w:val="24"/>
          <w:szCs w:val="24"/>
        </w:rPr>
        <w:t xml:space="preserve"> screenshots of the data tables from WISQUARS representing information discussed regarding fatalities from poisonings. </w:t>
      </w:r>
    </w:p>
    <w:p w14:paraId="3565670D" w14:textId="77777777" w:rsidR="00240E00" w:rsidRPr="00106836" w:rsidRDefault="00240E00">
      <w:pPr>
        <w:contextualSpacing w:val="0"/>
        <w:rPr>
          <w:sz w:val="24"/>
          <w:szCs w:val="24"/>
        </w:rPr>
      </w:pPr>
    </w:p>
    <w:p w14:paraId="6C98767A" w14:textId="77777777" w:rsidR="00552995" w:rsidRPr="00106836" w:rsidRDefault="00576D77">
      <w:pPr>
        <w:contextualSpacing w:val="0"/>
        <w:rPr>
          <w:b/>
          <w:sz w:val="24"/>
          <w:szCs w:val="24"/>
        </w:rPr>
      </w:pPr>
      <w:r w:rsidRPr="00106836">
        <w:rPr>
          <w:b/>
          <w:sz w:val="24"/>
          <w:szCs w:val="24"/>
        </w:rPr>
        <w:t xml:space="preserve">Slide 4: </w:t>
      </w:r>
    </w:p>
    <w:p w14:paraId="300611D8" w14:textId="77777777" w:rsidR="00552995" w:rsidRPr="00106836" w:rsidRDefault="00552995">
      <w:pPr>
        <w:contextualSpacing w:val="0"/>
        <w:rPr>
          <w:sz w:val="24"/>
          <w:szCs w:val="24"/>
        </w:rPr>
      </w:pPr>
    </w:p>
    <w:p w14:paraId="0D2C7023" w14:textId="07EBEFC8" w:rsidR="00552995" w:rsidRPr="00106836" w:rsidRDefault="00576D77">
      <w:pPr>
        <w:contextualSpacing w:val="0"/>
        <w:rPr>
          <w:sz w:val="24"/>
          <w:szCs w:val="24"/>
        </w:rPr>
      </w:pPr>
      <w:r w:rsidRPr="00106836">
        <w:rPr>
          <w:sz w:val="24"/>
          <w:szCs w:val="24"/>
        </w:rPr>
        <w:t>Public Health prevention of unintentional injuries from poisonings are focused more on</w:t>
      </w:r>
      <w:r w:rsidR="004C7425" w:rsidRPr="00106836">
        <w:rPr>
          <w:sz w:val="24"/>
          <w:szCs w:val="24"/>
        </w:rPr>
        <w:t xml:space="preserve"> children mainly </w:t>
      </w:r>
      <w:r w:rsidRPr="00106836">
        <w:rPr>
          <w:sz w:val="24"/>
          <w:szCs w:val="24"/>
        </w:rPr>
        <w:t>from age 0 to 19. In 2016 855 child fatalities occurred from unintentional poisonings; this is equivalent to over 11 school buses filled with children</w:t>
      </w:r>
      <w:r w:rsidR="00CE0716" w:rsidRPr="00106836">
        <w:rPr>
          <w:sz w:val="24"/>
          <w:szCs w:val="24"/>
        </w:rPr>
        <w:t xml:space="preserve"> </w:t>
      </w:r>
      <w:r w:rsidR="00CE0716" w:rsidRPr="00106836">
        <w:rPr>
          <w:sz w:val="24"/>
          <w:szCs w:val="24"/>
        </w:rPr>
        <w:fldChar w:fldCharType="begin"/>
      </w:r>
      <w:r w:rsidR="00CE0716" w:rsidRPr="00106836">
        <w:rPr>
          <w:sz w:val="24"/>
          <w:szCs w:val="24"/>
        </w:rPr>
        <w:instrText xml:space="preserve"> ADDIN EN.CITE &lt;EndNote&gt;&lt;Cite&gt;&lt;Author&gt;Centers for Disease Control and Prevention&lt;/Author&gt;&lt;Year&gt;2017&lt;/Year&gt;&lt;RecNum&gt;24&lt;/RecNum&gt;&lt;DisplayText&gt;(Centers for Disease Control and Prevention, 2017)&lt;/DisplayText&gt;&lt;record&gt;&lt;rec-number&gt;24&lt;/rec-number&gt;&lt;foreign-keys&gt;&lt;key app="EN" db-id="s9davwfzjxs9epeawdwpz5wipwep9rvpeft9" timestamp="1531838890"&gt;24&lt;/key&gt;&lt;/foreign-keys&gt;&lt;ref-type name="Online Database"&gt;45&lt;/ref-type&gt;&lt;contributors&gt;&lt;authors&gt;&lt;author&gt;Centers for Disease Control and Prevention,&lt;/author&gt;&lt;/authors&gt;&lt;/contributors&gt;&lt;titles&gt;&lt;title&gt;WISQARS: Web-based injury statistics query and reporting system &lt;/title&gt;&lt;secondary-title&gt;Fatal Injury Reports, National, Regional, and State 1981-2016&lt;/secondary-title&gt;&lt;/titles&gt;&lt;dates&gt;&lt;year&gt;2017&lt;/year&gt;&lt;/dates&gt;&lt;urls&gt;&lt;related-urls&gt;&lt;url&gt;https://webappa.cdc.gov/sasweb/ncipc/mortrate.html&lt;/url&gt;&lt;/related-urls&gt;&lt;/urls&gt;&lt;/record&gt;&lt;/Cite&gt;&lt;/EndNote&gt;</w:instrText>
      </w:r>
      <w:r w:rsidR="00CE0716" w:rsidRPr="00106836">
        <w:rPr>
          <w:sz w:val="24"/>
          <w:szCs w:val="24"/>
        </w:rPr>
        <w:fldChar w:fldCharType="separate"/>
      </w:r>
      <w:r w:rsidR="00CE0716" w:rsidRPr="00106836">
        <w:rPr>
          <w:noProof/>
          <w:sz w:val="24"/>
          <w:szCs w:val="24"/>
        </w:rPr>
        <w:t>(Centers for Disease Control and Prevention, 2017)</w:t>
      </w:r>
      <w:r w:rsidR="00CE0716" w:rsidRPr="00106836">
        <w:rPr>
          <w:sz w:val="24"/>
          <w:szCs w:val="24"/>
        </w:rPr>
        <w:fldChar w:fldCharType="end"/>
      </w:r>
      <w:r w:rsidR="00CE0716" w:rsidRPr="00106836">
        <w:rPr>
          <w:sz w:val="24"/>
          <w:szCs w:val="24"/>
        </w:rPr>
        <w:t>.</w:t>
      </w:r>
      <w:r w:rsidR="006468BA" w:rsidRPr="00106836">
        <w:rPr>
          <w:sz w:val="24"/>
          <w:szCs w:val="24"/>
        </w:rPr>
        <w:t xml:space="preserve"> </w:t>
      </w:r>
      <w:r w:rsidR="006468BA" w:rsidRPr="00106836">
        <w:rPr>
          <w:sz w:val="24"/>
          <w:szCs w:val="24"/>
          <w:u w:val="single"/>
        </w:rPr>
        <w:t>One school bus at full capacity can hold 72 children, and 855 divided by 72 equals 11.875 therefore equating to over 11 school buses filled with children.</w:t>
      </w:r>
      <w:r w:rsidRPr="00106836">
        <w:rPr>
          <w:sz w:val="24"/>
          <w:szCs w:val="24"/>
          <w:u w:val="single"/>
        </w:rPr>
        <w:t xml:space="preserve"> </w:t>
      </w:r>
      <w:r w:rsidRPr="00106836">
        <w:rPr>
          <w:sz w:val="24"/>
          <w:szCs w:val="24"/>
        </w:rPr>
        <w:t>Unintentional poisonings among children can happen every day in the home by children mistaking house cleaner for juice or medication for candy</w:t>
      </w:r>
      <w:r w:rsidR="00CE0716" w:rsidRPr="00106836">
        <w:rPr>
          <w:sz w:val="24"/>
          <w:szCs w:val="24"/>
        </w:rPr>
        <w:t xml:space="preserve"> </w:t>
      </w:r>
      <w:r w:rsidR="00CE0716" w:rsidRPr="00106836">
        <w:rPr>
          <w:sz w:val="24"/>
          <w:szCs w:val="24"/>
        </w:rPr>
        <w:fldChar w:fldCharType="begin"/>
      </w:r>
      <w:r w:rsidR="00CE0716" w:rsidRPr="00106836">
        <w:rPr>
          <w:sz w:val="24"/>
          <w:szCs w:val="24"/>
        </w:rPr>
        <w:instrText xml:space="preserve"> ADDIN EN.CITE &lt;EndNote&gt;&lt;Cite&gt;&lt;Author&gt;Centers for Disease Control and Prevention&lt;/Author&gt;&lt;Year&gt;2015&lt;/Year&gt;&lt;RecNum&gt;22&lt;/RecNum&gt;&lt;DisplayText&gt;(Centers for Disease Control and Prevention, 2015)&lt;/DisplayText&gt;&lt;record&gt;&lt;rec-number&gt;22&lt;/rec-number&gt;&lt;foreign-keys&gt;&lt;key app="EN" db-id="s9davwfzjxs9epeawdwpz5wipwep9rvpeft9" timestamp="1531838415"&gt;22&lt;/key&gt;&lt;/foreign-keys&gt;&lt;ref-type name="Web Page"&gt;12&lt;/ref-type&gt;&lt;contributors&gt;&lt;authors&gt;&lt;author&gt;Centers for Disease Control and Prevention,&lt;/author&gt;&lt;/authors&gt;&lt;/contributors&gt;&lt;titles&gt;&lt;title&gt;Tips to prevent poisonings&lt;/title&gt;&lt;secondary-title&gt;Recreational and home safety: Poisonings &lt;/secondary-title&gt;&lt;/titles&gt;&lt;dates&gt;&lt;year&gt;2015&lt;/year&gt;&lt;/dates&gt;&lt;urls&gt;&lt;related-urls&gt;&lt;url&gt;https://www.cdc.gov/homeandrecreationalsafety/poisoning/preventiontips.htm &lt;/url&gt;&lt;/related-urls&gt;&lt;/urls&gt;&lt;/record&gt;&lt;/Cite&gt;&lt;/EndNote&gt;</w:instrText>
      </w:r>
      <w:r w:rsidR="00CE0716" w:rsidRPr="00106836">
        <w:rPr>
          <w:sz w:val="24"/>
          <w:szCs w:val="24"/>
        </w:rPr>
        <w:fldChar w:fldCharType="separate"/>
      </w:r>
      <w:r w:rsidR="00CE0716" w:rsidRPr="00106836">
        <w:rPr>
          <w:noProof/>
          <w:sz w:val="24"/>
          <w:szCs w:val="24"/>
        </w:rPr>
        <w:t>(Centers for Disease Control and Prevention, 2015)</w:t>
      </w:r>
      <w:r w:rsidR="00CE0716" w:rsidRPr="00106836">
        <w:rPr>
          <w:sz w:val="24"/>
          <w:szCs w:val="24"/>
        </w:rPr>
        <w:fldChar w:fldCharType="end"/>
      </w:r>
      <w:r w:rsidRPr="00106836">
        <w:rPr>
          <w:sz w:val="24"/>
          <w:szCs w:val="24"/>
        </w:rPr>
        <w:t>. These injuries can happe</w:t>
      </w:r>
      <w:r w:rsidRPr="00106836">
        <w:rPr>
          <w:sz w:val="24"/>
          <w:szCs w:val="24"/>
        </w:rPr>
        <w:t xml:space="preserve">n across all demographics, but can also be prevented across each population. </w:t>
      </w:r>
    </w:p>
    <w:p w14:paraId="50838A32" w14:textId="77777777" w:rsidR="00552995" w:rsidRPr="00106836" w:rsidRDefault="00552995">
      <w:pPr>
        <w:contextualSpacing w:val="0"/>
        <w:rPr>
          <w:sz w:val="24"/>
          <w:szCs w:val="24"/>
        </w:rPr>
      </w:pPr>
    </w:p>
    <w:p w14:paraId="6159902E" w14:textId="77777777" w:rsidR="00552995" w:rsidRPr="00106836" w:rsidRDefault="00576D77">
      <w:pPr>
        <w:contextualSpacing w:val="0"/>
        <w:rPr>
          <w:sz w:val="24"/>
          <w:szCs w:val="24"/>
        </w:rPr>
      </w:pPr>
      <w:r w:rsidRPr="00106836">
        <w:rPr>
          <w:noProof/>
          <w:sz w:val="24"/>
          <w:szCs w:val="24"/>
          <w:lang w:val="en-US"/>
        </w:rPr>
        <w:lastRenderedPageBreak/>
        <w:drawing>
          <wp:inline distT="114300" distB="114300" distL="114300" distR="114300" wp14:anchorId="677389F5" wp14:editId="5680644E">
            <wp:extent cx="3005221" cy="1338263"/>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3005221" cy="1338263"/>
                    </a:xfrm>
                    <a:prstGeom prst="rect">
                      <a:avLst/>
                    </a:prstGeom>
                    <a:ln/>
                  </pic:spPr>
                </pic:pic>
              </a:graphicData>
            </a:graphic>
          </wp:inline>
        </w:drawing>
      </w:r>
    </w:p>
    <w:p w14:paraId="43FD23C1" w14:textId="77777777" w:rsidR="00552995" w:rsidRPr="00106836" w:rsidRDefault="00552995">
      <w:pPr>
        <w:contextualSpacing w:val="0"/>
        <w:rPr>
          <w:sz w:val="24"/>
          <w:szCs w:val="24"/>
        </w:rPr>
      </w:pPr>
    </w:p>
    <w:p w14:paraId="6151844B" w14:textId="77777777" w:rsidR="00552995" w:rsidRPr="00106836" w:rsidRDefault="00576D77">
      <w:pPr>
        <w:contextualSpacing w:val="0"/>
        <w:rPr>
          <w:sz w:val="24"/>
          <w:szCs w:val="24"/>
        </w:rPr>
      </w:pPr>
      <w:r w:rsidRPr="00106836">
        <w:rPr>
          <w:noProof/>
          <w:sz w:val="24"/>
          <w:szCs w:val="24"/>
          <w:lang w:val="en-US"/>
        </w:rPr>
        <w:drawing>
          <wp:inline distT="114300" distB="114300" distL="114300" distR="114300" wp14:anchorId="1694D82F" wp14:editId="6736405D">
            <wp:extent cx="3395663" cy="3293714"/>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3395663" cy="3293714"/>
                    </a:xfrm>
                    <a:prstGeom prst="rect">
                      <a:avLst/>
                    </a:prstGeom>
                    <a:ln/>
                  </pic:spPr>
                </pic:pic>
              </a:graphicData>
            </a:graphic>
          </wp:inline>
        </w:drawing>
      </w:r>
    </w:p>
    <w:p w14:paraId="0F4D21A4" w14:textId="77777777" w:rsidR="00552995" w:rsidRPr="00106836" w:rsidRDefault="00552995">
      <w:pPr>
        <w:contextualSpacing w:val="0"/>
        <w:rPr>
          <w:sz w:val="24"/>
          <w:szCs w:val="24"/>
        </w:rPr>
      </w:pPr>
    </w:p>
    <w:p w14:paraId="04B25B02" w14:textId="71474956" w:rsidR="00240E00" w:rsidRPr="00106836" w:rsidRDefault="00576D77" w:rsidP="00240E00">
      <w:pPr>
        <w:contextualSpacing w:val="0"/>
        <w:rPr>
          <w:sz w:val="24"/>
          <w:szCs w:val="24"/>
        </w:rPr>
      </w:pPr>
      <w:r>
        <w:rPr>
          <w:sz w:val="24"/>
          <w:szCs w:val="24"/>
        </w:rPr>
        <w:t>The images above</w:t>
      </w:r>
      <w:r w:rsidR="00240E00" w:rsidRPr="00106836">
        <w:rPr>
          <w:sz w:val="24"/>
          <w:szCs w:val="24"/>
        </w:rPr>
        <w:t xml:space="preserve"> are screenshots of the data tables </w:t>
      </w:r>
      <w:r w:rsidR="00240E00" w:rsidRPr="00106836">
        <w:rPr>
          <w:sz w:val="24"/>
          <w:szCs w:val="24"/>
        </w:rPr>
        <w:t xml:space="preserve">from WISQUARS </w:t>
      </w:r>
      <w:r w:rsidR="00240E00" w:rsidRPr="00106836">
        <w:rPr>
          <w:sz w:val="24"/>
          <w:szCs w:val="24"/>
        </w:rPr>
        <w:t xml:space="preserve">representing information discussed regarding fatalities from poisonings. </w:t>
      </w:r>
      <w:r w:rsidR="006B3C3B" w:rsidRPr="00106836">
        <w:rPr>
          <w:sz w:val="24"/>
          <w:szCs w:val="24"/>
        </w:rPr>
        <w:t>Another images show the resemblance of household cleaner</w:t>
      </w:r>
      <w:r>
        <w:rPr>
          <w:sz w:val="24"/>
          <w:szCs w:val="24"/>
        </w:rPr>
        <w:t xml:space="preserve">, </w:t>
      </w:r>
      <w:r w:rsidR="006B3C3B" w:rsidRPr="00106836">
        <w:rPr>
          <w:sz w:val="24"/>
          <w:szCs w:val="24"/>
        </w:rPr>
        <w:t xml:space="preserve">which </w:t>
      </w:r>
      <w:r>
        <w:rPr>
          <w:sz w:val="24"/>
          <w:szCs w:val="24"/>
        </w:rPr>
        <w:t>is a</w:t>
      </w:r>
      <w:r w:rsidR="006B3C3B" w:rsidRPr="00106836">
        <w:rPr>
          <w:sz w:val="24"/>
          <w:szCs w:val="24"/>
        </w:rPr>
        <w:t xml:space="preserve"> common causes </w:t>
      </w:r>
      <w:r w:rsidR="00EA6E48" w:rsidRPr="00106836">
        <w:rPr>
          <w:sz w:val="24"/>
          <w:szCs w:val="24"/>
        </w:rPr>
        <w:t>of unintentional poisonings</w:t>
      </w:r>
      <w:r w:rsidR="006B3C3B" w:rsidRPr="00106836">
        <w:rPr>
          <w:sz w:val="24"/>
          <w:szCs w:val="24"/>
        </w:rPr>
        <w:t xml:space="preserve">. </w:t>
      </w:r>
    </w:p>
    <w:p w14:paraId="1D1055BD" w14:textId="77777777" w:rsidR="00552995" w:rsidRPr="00106836" w:rsidRDefault="00552995">
      <w:pPr>
        <w:contextualSpacing w:val="0"/>
        <w:rPr>
          <w:sz w:val="24"/>
          <w:szCs w:val="24"/>
        </w:rPr>
      </w:pPr>
    </w:p>
    <w:p w14:paraId="16B6003D" w14:textId="77777777" w:rsidR="00552995" w:rsidRPr="00106836" w:rsidRDefault="00576D77">
      <w:pPr>
        <w:contextualSpacing w:val="0"/>
        <w:rPr>
          <w:b/>
          <w:sz w:val="24"/>
          <w:szCs w:val="24"/>
        </w:rPr>
      </w:pPr>
      <w:r w:rsidRPr="00106836">
        <w:rPr>
          <w:b/>
          <w:sz w:val="24"/>
          <w:szCs w:val="24"/>
        </w:rPr>
        <w:t xml:space="preserve">Slide 5: </w:t>
      </w:r>
    </w:p>
    <w:p w14:paraId="5F33F010" w14:textId="77777777" w:rsidR="00552995" w:rsidRPr="00106836" w:rsidRDefault="00552995">
      <w:pPr>
        <w:contextualSpacing w:val="0"/>
        <w:rPr>
          <w:sz w:val="24"/>
          <w:szCs w:val="24"/>
        </w:rPr>
      </w:pPr>
    </w:p>
    <w:p w14:paraId="668D6FB9" w14:textId="15329770" w:rsidR="00552995" w:rsidRPr="00106836" w:rsidRDefault="0038510F">
      <w:pPr>
        <w:contextualSpacing w:val="0"/>
        <w:rPr>
          <w:sz w:val="24"/>
          <w:szCs w:val="24"/>
        </w:rPr>
      </w:pPr>
      <w:r w:rsidRPr="00106836">
        <w:rPr>
          <w:sz w:val="24"/>
          <w:szCs w:val="24"/>
        </w:rPr>
        <w:t>In this slide we see</w:t>
      </w:r>
      <w:r w:rsidR="00576D77" w:rsidRPr="00106836">
        <w:rPr>
          <w:sz w:val="24"/>
          <w:szCs w:val="24"/>
        </w:rPr>
        <w:t xml:space="preserve"> the Haddon Matrix for risk factors associated with unintentional </w:t>
      </w:r>
      <w:r w:rsidRPr="00106836">
        <w:rPr>
          <w:sz w:val="24"/>
          <w:szCs w:val="24"/>
        </w:rPr>
        <w:t xml:space="preserve">poisonings </w:t>
      </w:r>
      <w:r w:rsidR="004872E1" w:rsidRPr="00106836">
        <w:rPr>
          <w:sz w:val="24"/>
          <w:szCs w:val="24"/>
        </w:rPr>
        <w:t xml:space="preserve"> </w:t>
      </w:r>
      <w:r w:rsidR="004872E1" w:rsidRPr="00106836">
        <w:rPr>
          <w:sz w:val="24"/>
          <w:szCs w:val="24"/>
        </w:rPr>
        <w:fldChar w:fldCharType="begin"/>
      </w:r>
      <w:r w:rsidR="00CD6F79" w:rsidRPr="00106836">
        <w:rPr>
          <w:sz w:val="24"/>
          <w:szCs w:val="24"/>
        </w:rPr>
        <w:instrText xml:space="preserve"> ADDIN EN.CITE &lt;EndNote&gt;&lt;Cite&gt;&lt;Author&gt;Parachute&lt;/Author&gt;&lt;Year&gt;2015&lt;/Year&gt;&lt;RecNum&gt;26&lt;/RecNum&gt;&lt;DisplayText&gt;(American Association of Poison Control Centers, 2018; Centers for Disease Control and Prevention, 2015; Parachute, 2015)&lt;/DisplayText&gt;&lt;record&gt;&lt;rec-number&gt;26&lt;/rec-number&gt;&lt;foreign-keys&gt;&lt;key app="EN" db-id="s9davwfzjxs9epeawdwpz5wipwep9rvpeft9" timestamp="1531839488"&gt;26&lt;/key&gt;&lt;/foreign-keys&gt;&lt;ref-type name="Web Page"&gt;12&lt;/ref-type&gt;&lt;contributors&gt;&lt;authors&gt;&lt;author&gt;Parachute &lt;/author&gt;&lt;/authors&gt;&lt;/contributors&gt;&lt;titles&gt;&lt;title&gt;Poisoning prevention &lt;/title&gt;&lt;/titles&gt;&lt;dates&gt;&lt;year&gt;2015&lt;/year&gt;&lt;/dates&gt;&lt;urls&gt;&lt;related-urls&gt;&lt;url&gt;http://www.parachutecanada.org/injury-topics/topic/C16 &lt;/url&gt;&lt;/related-urls&gt;&lt;/urls&gt;&lt;/record&gt;&lt;/Cite&gt;&lt;Cite&gt;&lt;Author&gt;Centers for Disease Control and Prevention&lt;/Author&gt;&lt;Year&gt;2015&lt;/Year&gt;&lt;RecNum&gt;22&lt;/RecNum&gt;&lt;record&gt;&lt;rec-number&gt;22&lt;/rec-number&gt;&lt;foreign-keys&gt;&lt;key app="EN" db-id="s9davwfzjxs9epeawdwpz5wipwep9rvpeft9" timestamp="1531838415"&gt;22&lt;/key&gt;&lt;/foreign-keys&gt;&lt;ref-type name="Web Page"&gt;12&lt;/ref-type&gt;&lt;contributors&gt;&lt;authors&gt;&lt;author&gt;Centers for Disease Control and Prevention,&lt;/author&gt;&lt;/authors&gt;&lt;/contributors&gt;&lt;titles&gt;&lt;title&gt;Tips to prevent poisonings&lt;/title&gt;&lt;secondary-title&gt;Recreational and home safety: Poisonings &lt;/secondary-title&gt;&lt;/titles&gt;&lt;dates&gt;&lt;year&gt;2015&lt;/year&gt;&lt;/dates&gt;&lt;urls&gt;&lt;related-urls&gt;&lt;url&gt;https://www.cdc.gov/homeandrecreationalsafety/poisoning/preventiontips.htm &lt;/url&gt;&lt;/related-urls&gt;&lt;/urls&gt;&lt;/record&gt;&lt;/Cite&gt;&lt;Cite&gt;&lt;Author&gt;American Association of Poison Control Centers&lt;/Author&gt;&lt;Year&gt;2018&lt;/Year&gt;&lt;RecNum&gt;23&lt;/RecNum&gt;&lt;record&gt;&lt;rec-number&gt;23&lt;/rec-number&gt;&lt;foreign-keys&gt;&lt;key app="EN" db-id="s9davwfzjxs9epeawdwpz5wipwep9rvpeft9" timestamp="1531838552"&gt;23&lt;/key&gt;&lt;/foreign-keys&gt;&lt;ref-type name="Web Page"&gt;12&lt;/ref-type&gt;&lt;contributors&gt;&lt;authors&gt;&lt;author&gt;American Association of Poison Control Centers, &lt;/author&gt;&lt;/authors&gt;&lt;/contributors&gt;&lt;titles&gt;&lt;title&gt;Prevention and Education &lt;/title&gt;&lt;/titles&gt;&lt;dates&gt;&lt;year&gt;2018&lt;/year&gt;&lt;/dates&gt;&lt;urls&gt;&lt;related-urls&gt;&lt;url&gt;https://aapcc.org/Prevention &lt;/url&gt;&lt;/related-urls&gt;&lt;/urls&gt;&lt;/record&gt;&lt;/Cite&gt;&lt;/EndNote&gt;</w:instrText>
      </w:r>
      <w:r w:rsidR="004872E1" w:rsidRPr="00106836">
        <w:rPr>
          <w:sz w:val="24"/>
          <w:szCs w:val="24"/>
        </w:rPr>
        <w:fldChar w:fldCharType="separate"/>
      </w:r>
      <w:r w:rsidR="00CD6F79" w:rsidRPr="00106836">
        <w:rPr>
          <w:noProof/>
          <w:sz w:val="24"/>
          <w:szCs w:val="24"/>
        </w:rPr>
        <w:t>(American Association of Poison Control Centers, 2018; Centers for Disease Control and Prevention, 2015; Parachute, 2015)</w:t>
      </w:r>
      <w:r w:rsidR="004872E1" w:rsidRPr="00106836">
        <w:rPr>
          <w:sz w:val="24"/>
          <w:szCs w:val="24"/>
        </w:rPr>
        <w:fldChar w:fldCharType="end"/>
      </w:r>
      <w:r w:rsidR="00576D77" w:rsidRPr="00106836">
        <w:rPr>
          <w:sz w:val="24"/>
          <w:szCs w:val="24"/>
        </w:rPr>
        <w:t xml:space="preserve">. </w:t>
      </w:r>
      <w:r w:rsidRPr="00106836">
        <w:rPr>
          <w:sz w:val="24"/>
          <w:szCs w:val="24"/>
        </w:rPr>
        <w:t xml:space="preserve">A few major factors include an individuals’ knowledge of poisonous substances and understanding of what to do when a poisoning occurs, the type of substance consumed or ingested, the accessibility to the poisonous substance in the physical environment, and the accessibility to medical and emergency services. This is not an exhaustive list of risk factors but are all essential aspects when considering prevention.  </w:t>
      </w:r>
      <w:r w:rsidR="00576D77" w:rsidRPr="00106836">
        <w:rPr>
          <w:sz w:val="24"/>
          <w:szCs w:val="24"/>
        </w:rPr>
        <w:t xml:space="preserve"> </w:t>
      </w:r>
    </w:p>
    <w:p w14:paraId="5B040B36" w14:textId="77777777" w:rsidR="00552995" w:rsidRPr="00106836" w:rsidRDefault="00552995">
      <w:pPr>
        <w:contextualSpacing w:val="0"/>
        <w:rPr>
          <w:sz w:val="24"/>
          <w:szCs w:val="24"/>
        </w:rPr>
      </w:pPr>
    </w:p>
    <w:p w14:paraId="452EEBE3" w14:textId="77777777" w:rsidR="00552995" w:rsidRPr="00106836" w:rsidRDefault="00576D77">
      <w:pPr>
        <w:contextualSpacing w:val="0"/>
        <w:rPr>
          <w:sz w:val="24"/>
          <w:szCs w:val="24"/>
        </w:rPr>
      </w:pPr>
      <w:hyperlink r:id="rId11">
        <w:r w:rsidRPr="00106836">
          <w:rPr>
            <w:color w:val="1155CC"/>
            <w:sz w:val="24"/>
            <w:szCs w:val="24"/>
            <w:u w:val="single"/>
          </w:rPr>
          <w:t>http://www.oninjuryresources.ca/downloads/training/About_Ha</w:t>
        </w:r>
        <w:r w:rsidRPr="00106836">
          <w:rPr>
            <w:color w:val="1155CC"/>
            <w:sz w:val="24"/>
            <w:szCs w:val="24"/>
            <w:u w:val="single"/>
          </w:rPr>
          <w:t>d</w:t>
        </w:r>
        <w:r w:rsidRPr="00106836">
          <w:rPr>
            <w:color w:val="1155CC"/>
            <w:sz w:val="24"/>
            <w:szCs w:val="24"/>
            <w:u w:val="single"/>
          </w:rPr>
          <w:t>dons_Matrix_FIPP_OIPRC.pdf</w:t>
        </w:r>
      </w:hyperlink>
    </w:p>
    <w:p w14:paraId="341C3211" w14:textId="77777777" w:rsidR="00552995" w:rsidRPr="00106836" w:rsidRDefault="00552995">
      <w:pPr>
        <w:contextualSpacing w:val="0"/>
        <w:rPr>
          <w:sz w:val="24"/>
          <w:szCs w:val="24"/>
        </w:rPr>
      </w:pPr>
    </w:p>
    <w:p w14:paraId="3F333984" w14:textId="417749BE" w:rsidR="00552995" w:rsidRPr="00106836" w:rsidRDefault="00203639">
      <w:pPr>
        <w:contextualSpacing w:val="0"/>
        <w:rPr>
          <w:sz w:val="24"/>
          <w:szCs w:val="24"/>
        </w:rPr>
      </w:pPr>
      <w:hyperlink r:id="rId12" w:history="1">
        <w:r w:rsidRPr="00106836">
          <w:rPr>
            <w:rStyle w:val="Hyperlink"/>
            <w:sz w:val="24"/>
            <w:szCs w:val="24"/>
          </w:rPr>
          <w:t>http://www.parachutecanada.org/injury-topics/topic/C16</w:t>
        </w:r>
      </w:hyperlink>
      <w:r w:rsidRPr="00106836">
        <w:rPr>
          <w:sz w:val="24"/>
          <w:szCs w:val="24"/>
        </w:rPr>
        <w:t xml:space="preserve"> </w:t>
      </w:r>
    </w:p>
    <w:p w14:paraId="1854CE6D" w14:textId="77777777" w:rsidR="00203639" w:rsidRPr="00106836" w:rsidRDefault="00203639">
      <w:pPr>
        <w:contextualSpacing w:val="0"/>
        <w:rPr>
          <w:sz w:val="24"/>
          <w:szCs w:val="24"/>
        </w:rPr>
      </w:pPr>
    </w:p>
    <w:p w14:paraId="2B325FB6" w14:textId="77777777" w:rsidR="00552995" w:rsidRPr="00106836" w:rsidRDefault="00576D77">
      <w:pPr>
        <w:contextualSpacing w:val="0"/>
        <w:rPr>
          <w:sz w:val="24"/>
          <w:szCs w:val="24"/>
        </w:rPr>
      </w:pPr>
      <w:hyperlink r:id="rId13">
        <w:r w:rsidRPr="00106836">
          <w:rPr>
            <w:color w:val="1155CC"/>
            <w:sz w:val="24"/>
            <w:szCs w:val="24"/>
            <w:u w:val="single"/>
          </w:rPr>
          <w:t>https://www.cdc.gov/homeandrecreationalsafety/poisoning/preventiontips.htm</w:t>
        </w:r>
      </w:hyperlink>
      <w:r w:rsidRPr="00106836">
        <w:rPr>
          <w:sz w:val="24"/>
          <w:szCs w:val="24"/>
        </w:rPr>
        <w:t xml:space="preserve"> </w:t>
      </w:r>
    </w:p>
    <w:p w14:paraId="468E8C07" w14:textId="77777777" w:rsidR="00552995" w:rsidRPr="00106836" w:rsidRDefault="00552995">
      <w:pPr>
        <w:contextualSpacing w:val="0"/>
        <w:rPr>
          <w:sz w:val="24"/>
          <w:szCs w:val="24"/>
        </w:rPr>
      </w:pPr>
    </w:p>
    <w:p w14:paraId="6E6BB182" w14:textId="77777777" w:rsidR="002769AD" w:rsidRPr="00106836" w:rsidRDefault="002769AD">
      <w:pPr>
        <w:contextualSpacing w:val="0"/>
        <w:rPr>
          <w:sz w:val="24"/>
          <w:szCs w:val="24"/>
        </w:rPr>
      </w:pPr>
    </w:p>
    <w:p w14:paraId="659ECA3F" w14:textId="77777777" w:rsidR="00552995" w:rsidRPr="00106836" w:rsidRDefault="00552995">
      <w:pPr>
        <w:contextualSpacing w:val="0"/>
        <w:rPr>
          <w:sz w:val="24"/>
          <w:szCs w:val="24"/>
        </w:rPr>
      </w:pPr>
    </w:p>
    <w:tbl>
      <w:tblPr>
        <w:tblStyle w:val="a"/>
        <w:tblW w:w="93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5"/>
        <w:gridCol w:w="2205"/>
        <w:gridCol w:w="1815"/>
        <w:gridCol w:w="1845"/>
        <w:gridCol w:w="2115"/>
      </w:tblGrid>
      <w:tr w:rsidR="00552995" w:rsidRPr="00106836" w14:paraId="28699938" w14:textId="77777777">
        <w:tc>
          <w:tcPr>
            <w:tcW w:w="1365" w:type="dxa"/>
            <w:shd w:val="clear" w:color="auto" w:fill="auto"/>
            <w:tcMar>
              <w:top w:w="100" w:type="dxa"/>
              <w:left w:w="100" w:type="dxa"/>
              <w:bottom w:w="100" w:type="dxa"/>
              <w:right w:w="100" w:type="dxa"/>
            </w:tcMar>
          </w:tcPr>
          <w:p w14:paraId="17C1CDB2"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tc>
        <w:tc>
          <w:tcPr>
            <w:tcW w:w="2205" w:type="dxa"/>
            <w:shd w:val="clear" w:color="auto" w:fill="auto"/>
            <w:tcMar>
              <w:top w:w="100" w:type="dxa"/>
              <w:left w:w="100" w:type="dxa"/>
              <w:bottom w:w="100" w:type="dxa"/>
              <w:right w:w="100" w:type="dxa"/>
            </w:tcMar>
          </w:tcPr>
          <w:p w14:paraId="00FCF45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Person or Host </w:t>
            </w:r>
          </w:p>
        </w:tc>
        <w:tc>
          <w:tcPr>
            <w:tcW w:w="1815" w:type="dxa"/>
            <w:shd w:val="clear" w:color="auto" w:fill="auto"/>
            <w:tcMar>
              <w:top w:w="100" w:type="dxa"/>
              <w:left w:w="100" w:type="dxa"/>
              <w:bottom w:w="100" w:type="dxa"/>
              <w:right w:w="100" w:type="dxa"/>
            </w:tcMar>
          </w:tcPr>
          <w:p w14:paraId="03367CCF"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Agent </w:t>
            </w:r>
          </w:p>
        </w:tc>
        <w:tc>
          <w:tcPr>
            <w:tcW w:w="1845" w:type="dxa"/>
            <w:shd w:val="clear" w:color="auto" w:fill="auto"/>
            <w:tcMar>
              <w:top w:w="100" w:type="dxa"/>
              <w:left w:w="100" w:type="dxa"/>
              <w:bottom w:w="100" w:type="dxa"/>
              <w:right w:w="100" w:type="dxa"/>
            </w:tcMar>
          </w:tcPr>
          <w:p w14:paraId="5C5EC473"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Physical Environment</w:t>
            </w:r>
          </w:p>
        </w:tc>
        <w:tc>
          <w:tcPr>
            <w:tcW w:w="2115" w:type="dxa"/>
            <w:shd w:val="clear" w:color="auto" w:fill="auto"/>
            <w:tcMar>
              <w:top w:w="100" w:type="dxa"/>
              <w:left w:w="100" w:type="dxa"/>
              <w:bottom w:w="100" w:type="dxa"/>
              <w:right w:w="100" w:type="dxa"/>
            </w:tcMar>
          </w:tcPr>
          <w:p w14:paraId="3AA35E6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Social Environment </w:t>
            </w:r>
          </w:p>
        </w:tc>
      </w:tr>
      <w:tr w:rsidR="00552995" w:rsidRPr="00106836" w14:paraId="22F2367B" w14:textId="77777777">
        <w:tc>
          <w:tcPr>
            <w:tcW w:w="1365" w:type="dxa"/>
            <w:shd w:val="clear" w:color="auto" w:fill="auto"/>
            <w:tcMar>
              <w:top w:w="100" w:type="dxa"/>
              <w:left w:w="100" w:type="dxa"/>
              <w:bottom w:w="100" w:type="dxa"/>
              <w:right w:w="100" w:type="dxa"/>
            </w:tcMar>
          </w:tcPr>
          <w:p w14:paraId="7627C039"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Pre Event</w:t>
            </w:r>
          </w:p>
        </w:tc>
        <w:tc>
          <w:tcPr>
            <w:tcW w:w="2205" w:type="dxa"/>
            <w:shd w:val="clear" w:color="auto" w:fill="auto"/>
            <w:tcMar>
              <w:top w:w="100" w:type="dxa"/>
              <w:left w:w="100" w:type="dxa"/>
              <w:bottom w:w="100" w:type="dxa"/>
              <w:right w:w="100" w:type="dxa"/>
            </w:tcMar>
          </w:tcPr>
          <w:p w14:paraId="6E064477"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Individuals’ skills and ability to open package and containers </w:t>
            </w:r>
          </w:p>
          <w:p w14:paraId="017D6984"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4345B02A"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Knowledge and understanding of potentially harmful substances </w:t>
            </w:r>
          </w:p>
          <w:p w14:paraId="63841279"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5CC5A1BE"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Individuals’ likeliness to take risks </w:t>
            </w:r>
          </w:p>
        </w:tc>
        <w:tc>
          <w:tcPr>
            <w:tcW w:w="1815" w:type="dxa"/>
            <w:shd w:val="clear" w:color="auto" w:fill="auto"/>
            <w:tcMar>
              <w:top w:w="100" w:type="dxa"/>
              <w:left w:w="100" w:type="dxa"/>
              <w:bottom w:w="100" w:type="dxa"/>
              <w:right w:w="100" w:type="dxa"/>
            </w:tcMar>
          </w:tcPr>
          <w:p w14:paraId="24DAE48B"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Type of substances </w:t>
            </w:r>
          </w:p>
          <w:p w14:paraId="7C7E7F42"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1BE5143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Amount of substance</w:t>
            </w:r>
          </w:p>
          <w:p w14:paraId="3E456AF5"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0824FED7"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Recommended compared to dangerous amount for consumption</w:t>
            </w:r>
          </w:p>
          <w:p w14:paraId="0E513CAD"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5D915FA9"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tc>
        <w:tc>
          <w:tcPr>
            <w:tcW w:w="1845" w:type="dxa"/>
            <w:shd w:val="clear" w:color="auto" w:fill="auto"/>
            <w:tcMar>
              <w:top w:w="100" w:type="dxa"/>
              <w:left w:w="100" w:type="dxa"/>
              <w:bottom w:w="100" w:type="dxa"/>
              <w:right w:w="100" w:type="dxa"/>
            </w:tcMar>
          </w:tcPr>
          <w:p w14:paraId="2D0FB3AF"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Storage of substances</w:t>
            </w:r>
          </w:p>
          <w:p w14:paraId="4E6CF985"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45AD3EF4"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Access to substances </w:t>
            </w:r>
          </w:p>
          <w:p w14:paraId="2254F61A"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307206A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Visible nature of substances</w:t>
            </w:r>
          </w:p>
          <w:p w14:paraId="21763240"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4E728536"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Unknown substances in environment due to outside sources </w:t>
            </w:r>
          </w:p>
          <w:p w14:paraId="1A6D38CB"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6B2884DB"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Disposal of substances in a proper and safe manner </w:t>
            </w:r>
          </w:p>
        </w:tc>
        <w:tc>
          <w:tcPr>
            <w:tcW w:w="2115" w:type="dxa"/>
            <w:shd w:val="clear" w:color="auto" w:fill="auto"/>
            <w:tcMar>
              <w:top w:w="100" w:type="dxa"/>
              <w:left w:w="100" w:type="dxa"/>
              <w:bottom w:w="100" w:type="dxa"/>
              <w:right w:w="100" w:type="dxa"/>
            </w:tcMar>
          </w:tcPr>
          <w:p w14:paraId="0C7DBFD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Behaviors in household, work environment, and school around safety </w:t>
            </w:r>
          </w:p>
          <w:p w14:paraId="4F3585BA"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53581C9E"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Knowledge of safe containers and packages</w:t>
            </w:r>
          </w:p>
          <w:p w14:paraId="764EB063"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43D1C1BF"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Att</w:t>
            </w:r>
            <w:r w:rsidRPr="00106836">
              <w:rPr>
                <w:sz w:val="24"/>
                <w:szCs w:val="24"/>
              </w:rPr>
              <w:t xml:space="preserve">itudes towards seeking medical care </w:t>
            </w:r>
          </w:p>
          <w:p w14:paraId="610298EC"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 </w:t>
            </w:r>
          </w:p>
          <w:p w14:paraId="3BB17C16"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Storage made by manufacturer </w:t>
            </w:r>
          </w:p>
        </w:tc>
      </w:tr>
      <w:tr w:rsidR="00552995" w:rsidRPr="00106836" w14:paraId="795E090F" w14:textId="77777777">
        <w:tc>
          <w:tcPr>
            <w:tcW w:w="1365" w:type="dxa"/>
            <w:shd w:val="clear" w:color="auto" w:fill="auto"/>
            <w:tcMar>
              <w:top w:w="100" w:type="dxa"/>
              <w:left w:w="100" w:type="dxa"/>
              <w:bottom w:w="100" w:type="dxa"/>
              <w:right w:w="100" w:type="dxa"/>
            </w:tcMar>
          </w:tcPr>
          <w:p w14:paraId="4120C20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Event</w:t>
            </w:r>
          </w:p>
        </w:tc>
        <w:tc>
          <w:tcPr>
            <w:tcW w:w="2205" w:type="dxa"/>
            <w:shd w:val="clear" w:color="auto" w:fill="auto"/>
            <w:tcMar>
              <w:top w:w="100" w:type="dxa"/>
              <w:left w:w="100" w:type="dxa"/>
              <w:bottom w:w="100" w:type="dxa"/>
              <w:right w:w="100" w:type="dxa"/>
            </w:tcMar>
          </w:tcPr>
          <w:p w14:paraId="20C09356"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Health of individual </w:t>
            </w:r>
          </w:p>
          <w:p w14:paraId="16E10956"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522FD97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Current medications taken by individual</w:t>
            </w:r>
          </w:p>
          <w:p w14:paraId="10B6B766"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4CA67F9F"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Size of individual</w:t>
            </w:r>
          </w:p>
        </w:tc>
        <w:tc>
          <w:tcPr>
            <w:tcW w:w="1815" w:type="dxa"/>
            <w:shd w:val="clear" w:color="auto" w:fill="auto"/>
            <w:tcMar>
              <w:top w:w="100" w:type="dxa"/>
              <w:left w:w="100" w:type="dxa"/>
              <w:bottom w:w="100" w:type="dxa"/>
              <w:right w:w="100" w:type="dxa"/>
            </w:tcMar>
          </w:tcPr>
          <w:p w14:paraId="2A7AE01D"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Type of substance</w:t>
            </w:r>
          </w:p>
          <w:p w14:paraId="46F47AD9"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2C19A72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Amount of substance consumed </w:t>
            </w:r>
          </w:p>
          <w:p w14:paraId="6F2E7894"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64D4B7CE"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tc>
        <w:tc>
          <w:tcPr>
            <w:tcW w:w="1845" w:type="dxa"/>
            <w:shd w:val="clear" w:color="auto" w:fill="auto"/>
            <w:tcMar>
              <w:top w:w="100" w:type="dxa"/>
              <w:left w:w="100" w:type="dxa"/>
              <w:bottom w:w="100" w:type="dxa"/>
              <w:right w:w="100" w:type="dxa"/>
            </w:tcMar>
          </w:tcPr>
          <w:p w14:paraId="4F9C455B"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Accessibility to poisoning center </w:t>
            </w:r>
          </w:p>
          <w:p w14:paraId="391DA700"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419C76E7"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Accessibility to Hospital Emergency Room</w:t>
            </w:r>
          </w:p>
          <w:p w14:paraId="2A8A55D5"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180BA506"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Knowledge of poisoning </w:t>
            </w:r>
            <w:r w:rsidRPr="00106836">
              <w:rPr>
                <w:sz w:val="24"/>
                <w:szCs w:val="24"/>
              </w:rPr>
              <w:lastRenderedPageBreak/>
              <w:t xml:space="preserve">hotline </w:t>
            </w:r>
          </w:p>
          <w:p w14:paraId="11C68617"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0812C899"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Knowledge of next steps </w:t>
            </w:r>
          </w:p>
          <w:p w14:paraId="53A63773"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2AAA1484"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Length of time between poisoning and treatment</w:t>
            </w:r>
          </w:p>
        </w:tc>
        <w:tc>
          <w:tcPr>
            <w:tcW w:w="2115" w:type="dxa"/>
            <w:shd w:val="clear" w:color="auto" w:fill="auto"/>
            <w:tcMar>
              <w:top w:w="100" w:type="dxa"/>
              <w:left w:w="100" w:type="dxa"/>
              <w:bottom w:w="100" w:type="dxa"/>
              <w:right w:w="100" w:type="dxa"/>
            </w:tcMar>
          </w:tcPr>
          <w:p w14:paraId="59E1C858"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lastRenderedPageBreak/>
              <w:t>Ability to recognize poisoning has occurred</w:t>
            </w:r>
          </w:p>
          <w:p w14:paraId="45CFC13E"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4E35493B"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Knowledge of potentially poisoning substances </w:t>
            </w:r>
          </w:p>
          <w:p w14:paraId="6D4730E0"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5F2AF669"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Assistance </w:t>
            </w:r>
            <w:r w:rsidRPr="00106836">
              <w:rPr>
                <w:sz w:val="24"/>
                <w:szCs w:val="24"/>
              </w:rPr>
              <w:lastRenderedPageBreak/>
              <w:t>avai</w:t>
            </w:r>
            <w:r w:rsidRPr="00106836">
              <w:rPr>
                <w:sz w:val="24"/>
                <w:szCs w:val="24"/>
              </w:rPr>
              <w:t xml:space="preserve">lable in area poisoning occurred </w:t>
            </w:r>
          </w:p>
          <w:p w14:paraId="0E3C0FDC"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31392C1C"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Knowledge of actions necessary in emergency situations </w:t>
            </w:r>
          </w:p>
        </w:tc>
      </w:tr>
      <w:tr w:rsidR="00552995" w:rsidRPr="00106836" w14:paraId="054B605B" w14:textId="77777777">
        <w:tc>
          <w:tcPr>
            <w:tcW w:w="1365" w:type="dxa"/>
            <w:shd w:val="clear" w:color="auto" w:fill="auto"/>
            <w:tcMar>
              <w:top w:w="100" w:type="dxa"/>
              <w:left w:w="100" w:type="dxa"/>
              <w:bottom w:w="100" w:type="dxa"/>
              <w:right w:w="100" w:type="dxa"/>
            </w:tcMar>
          </w:tcPr>
          <w:p w14:paraId="278E6AF4"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lastRenderedPageBreak/>
              <w:t>Post Event</w:t>
            </w:r>
          </w:p>
        </w:tc>
        <w:tc>
          <w:tcPr>
            <w:tcW w:w="2205" w:type="dxa"/>
            <w:shd w:val="clear" w:color="auto" w:fill="auto"/>
            <w:tcMar>
              <w:top w:w="100" w:type="dxa"/>
              <w:left w:w="100" w:type="dxa"/>
              <w:bottom w:w="100" w:type="dxa"/>
              <w:right w:w="100" w:type="dxa"/>
            </w:tcMar>
          </w:tcPr>
          <w:p w14:paraId="1DA9D8B3" w14:textId="77777777" w:rsidR="00552995" w:rsidRPr="00106836" w:rsidRDefault="00576D77">
            <w:pPr>
              <w:widowControl w:val="0"/>
              <w:spacing w:line="240" w:lineRule="auto"/>
              <w:contextualSpacing w:val="0"/>
              <w:rPr>
                <w:sz w:val="24"/>
                <w:szCs w:val="24"/>
              </w:rPr>
            </w:pPr>
            <w:r w:rsidRPr="00106836">
              <w:rPr>
                <w:sz w:val="24"/>
                <w:szCs w:val="24"/>
              </w:rPr>
              <w:t xml:space="preserve">Health on individual </w:t>
            </w:r>
          </w:p>
          <w:p w14:paraId="17EB1E80" w14:textId="77777777" w:rsidR="00552995" w:rsidRPr="00106836" w:rsidRDefault="00552995">
            <w:pPr>
              <w:widowControl w:val="0"/>
              <w:spacing w:line="240" w:lineRule="auto"/>
              <w:contextualSpacing w:val="0"/>
              <w:rPr>
                <w:sz w:val="24"/>
                <w:szCs w:val="24"/>
              </w:rPr>
            </w:pPr>
          </w:p>
          <w:p w14:paraId="31FDD550" w14:textId="77777777" w:rsidR="00552995" w:rsidRPr="00106836" w:rsidRDefault="00576D77">
            <w:pPr>
              <w:widowControl w:val="0"/>
              <w:spacing w:line="240" w:lineRule="auto"/>
              <w:contextualSpacing w:val="0"/>
              <w:rPr>
                <w:sz w:val="24"/>
                <w:szCs w:val="24"/>
              </w:rPr>
            </w:pPr>
            <w:r w:rsidRPr="00106836">
              <w:rPr>
                <w:sz w:val="24"/>
                <w:szCs w:val="24"/>
              </w:rPr>
              <w:t>Current medications taken by individual</w:t>
            </w:r>
          </w:p>
          <w:p w14:paraId="71ED3C78" w14:textId="77777777" w:rsidR="00552995" w:rsidRPr="00106836" w:rsidRDefault="00552995">
            <w:pPr>
              <w:widowControl w:val="0"/>
              <w:spacing w:line="240" w:lineRule="auto"/>
              <w:contextualSpacing w:val="0"/>
              <w:rPr>
                <w:sz w:val="24"/>
                <w:szCs w:val="24"/>
              </w:rPr>
            </w:pPr>
          </w:p>
          <w:p w14:paraId="3535C2B4" w14:textId="77777777" w:rsidR="00552995" w:rsidRPr="00106836" w:rsidRDefault="00576D77">
            <w:pPr>
              <w:widowControl w:val="0"/>
              <w:spacing w:line="240" w:lineRule="auto"/>
              <w:contextualSpacing w:val="0"/>
              <w:rPr>
                <w:sz w:val="24"/>
                <w:szCs w:val="24"/>
              </w:rPr>
            </w:pPr>
            <w:r w:rsidRPr="00106836">
              <w:rPr>
                <w:sz w:val="24"/>
                <w:szCs w:val="24"/>
              </w:rPr>
              <w:t>Size of individual</w:t>
            </w:r>
          </w:p>
          <w:p w14:paraId="6A7B37A6" w14:textId="77777777" w:rsidR="00552995" w:rsidRPr="00106836" w:rsidRDefault="00552995">
            <w:pPr>
              <w:widowControl w:val="0"/>
              <w:spacing w:line="240" w:lineRule="auto"/>
              <w:contextualSpacing w:val="0"/>
              <w:rPr>
                <w:sz w:val="24"/>
                <w:szCs w:val="24"/>
              </w:rPr>
            </w:pPr>
          </w:p>
          <w:p w14:paraId="1412C75B" w14:textId="77777777" w:rsidR="00552995" w:rsidRPr="00106836" w:rsidRDefault="00576D77">
            <w:pPr>
              <w:widowControl w:val="0"/>
              <w:spacing w:line="240" w:lineRule="auto"/>
              <w:contextualSpacing w:val="0"/>
              <w:rPr>
                <w:sz w:val="24"/>
                <w:szCs w:val="24"/>
              </w:rPr>
            </w:pPr>
            <w:r w:rsidRPr="00106836">
              <w:rPr>
                <w:sz w:val="24"/>
                <w:szCs w:val="24"/>
              </w:rPr>
              <w:t xml:space="preserve">Amount of substance consumed </w:t>
            </w:r>
          </w:p>
        </w:tc>
        <w:tc>
          <w:tcPr>
            <w:tcW w:w="1815" w:type="dxa"/>
            <w:shd w:val="clear" w:color="auto" w:fill="auto"/>
            <w:tcMar>
              <w:top w:w="100" w:type="dxa"/>
              <w:left w:w="100" w:type="dxa"/>
              <w:bottom w:w="100" w:type="dxa"/>
              <w:right w:w="100" w:type="dxa"/>
            </w:tcMar>
          </w:tcPr>
          <w:p w14:paraId="2F769EB0"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Absorption rate of substance</w:t>
            </w:r>
          </w:p>
          <w:p w14:paraId="74B29B5A"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tc>
        <w:tc>
          <w:tcPr>
            <w:tcW w:w="1845" w:type="dxa"/>
            <w:shd w:val="clear" w:color="auto" w:fill="auto"/>
            <w:tcMar>
              <w:top w:w="100" w:type="dxa"/>
              <w:left w:w="100" w:type="dxa"/>
              <w:bottom w:w="100" w:type="dxa"/>
              <w:right w:w="100" w:type="dxa"/>
            </w:tcMar>
          </w:tcPr>
          <w:p w14:paraId="02FECE99"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Distance to medical care (either poisoning center or emergency department) </w:t>
            </w:r>
          </w:p>
          <w:p w14:paraId="044883A6"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6CEF3665"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Access to health insurance </w:t>
            </w:r>
          </w:p>
          <w:p w14:paraId="3006AF47"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0B7F0565"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Knowledge of medical staff</w:t>
            </w:r>
          </w:p>
          <w:p w14:paraId="22FEBBED"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217C2A79"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Relocation and improved storage of substances </w:t>
            </w:r>
          </w:p>
        </w:tc>
        <w:tc>
          <w:tcPr>
            <w:tcW w:w="2115" w:type="dxa"/>
            <w:shd w:val="clear" w:color="auto" w:fill="auto"/>
            <w:tcMar>
              <w:top w:w="100" w:type="dxa"/>
              <w:left w:w="100" w:type="dxa"/>
              <w:bottom w:w="100" w:type="dxa"/>
              <w:right w:w="100" w:type="dxa"/>
            </w:tcMar>
          </w:tcPr>
          <w:p w14:paraId="3376205A"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Poisoning helpline</w:t>
            </w:r>
          </w:p>
          <w:p w14:paraId="55C3DF9B"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56661F04"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Education to children and parents regarding potentially</w:t>
            </w:r>
            <w:r w:rsidRPr="00106836">
              <w:rPr>
                <w:sz w:val="24"/>
                <w:szCs w:val="24"/>
              </w:rPr>
              <w:t xml:space="preserve"> poisonous substances, response in emergency situations, and prevention efforts</w:t>
            </w:r>
          </w:p>
          <w:p w14:paraId="26C0B0E6"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494F363B"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Public health awareness </w:t>
            </w:r>
          </w:p>
          <w:p w14:paraId="7EE044A1"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7CB5D476"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 xml:space="preserve">Access to poisoning center or emergency department </w:t>
            </w:r>
          </w:p>
          <w:p w14:paraId="66A4BC5C"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58DAFB40" w14:textId="77777777" w:rsidR="00552995" w:rsidRPr="00106836" w:rsidRDefault="00576D77">
            <w:pPr>
              <w:widowControl w:val="0"/>
              <w:pBdr>
                <w:top w:val="nil"/>
                <w:left w:val="nil"/>
                <w:bottom w:val="nil"/>
                <w:right w:val="nil"/>
                <w:between w:val="nil"/>
              </w:pBdr>
              <w:spacing w:line="240" w:lineRule="auto"/>
              <w:contextualSpacing w:val="0"/>
              <w:rPr>
                <w:sz w:val="24"/>
                <w:szCs w:val="24"/>
              </w:rPr>
            </w:pPr>
            <w:r w:rsidRPr="00106836">
              <w:rPr>
                <w:sz w:val="24"/>
                <w:szCs w:val="24"/>
              </w:rPr>
              <w:t>Education for medical personnel</w:t>
            </w:r>
          </w:p>
          <w:p w14:paraId="63E59A51"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p w14:paraId="7A5E0DFB" w14:textId="77777777" w:rsidR="00552995" w:rsidRPr="00106836" w:rsidRDefault="00552995">
            <w:pPr>
              <w:widowControl w:val="0"/>
              <w:pBdr>
                <w:top w:val="nil"/>
                <w:left w:val="nil"/>
                <w:bottom w:val="nil"/>
                <w:right w:val="nil"/>
                <w:between w:val="nil"/>
              </w:pBdr>
              <w:spacing w:line="240" w:lineRule="auto"/>
              <w:contextualSpacing w:val="0"/>
              <w:rPr>
                <w:sz w:val="24"/>
                <w:szCs w:val="24"/>
              </w:rPr>
            </w:pPr>
          </w:p>
        </w:tc>
      </w:tr>
    </w:tbl>
    <w:p w14:paraId="19F40F1D" w14:textId="77777777" w:rsidR="00106836" w:rsidRPr="00106836" w:rsidRDefault="00106836">
      <w:pPr>
        <w:contextualSpacing w:val="0"/>
        <w:rPr>
          <w:sz w:val="24"/>
          <w:szCs w:val="24"/>
        </w:rPr>
      </w:pPr>
    </w:p>
    <w:p w14:paraId="5A61EE80" w14:textId="77777777" w:rsidR="00552995" w:rsidRPr="00106836" w:rsidRDefault="00576D77">
      <w:pPr>
        <w:contextualSpacing w:val="0"/>
        <w:rPr>
          <w:b/>
          <w:sz w:val="24"/>
          <w:szCs w:val="24"/>
        </w:rPr>
      </w:pPr>
      <w:r w:rsidRPr="00106836">
        <w:rPr>
          <w:b/>
          <w:sz w:val="24"/>
          <w:szCs w:val="24"/>
        </w:rPr>
        <w:t>Slide 6:</w:t>
      </w:r>
    </w:p>
    <w:p w14:paraId="7A078E98" w14:textId="77777777" w:rsidR="00552995" w:rsidRPr="00106836" w:rsidRDefault="00552995">
      <w:pPr>
        <w:contextualSpacing w:val="0"/>
        <w:rPr>
          <w:sz w:val="24"/>
          <w:szCs w:val="24"/>
        </w:rPr>
      </w:pPr>
    </w:p>
    <w:p w14:paraId="752D6CFB" w14:textId="6B302F61" w:rsidR="00552995" w:rsidRPr="00106836" w:rsidRDefault="00576D77" w:rsidP="00844037">
      <w:pPr>
        <w:contextualSpacing w:val="0"/>
        <w:rPr>
          <w:sz w:val="24"/>
          <w:szCs w:val="24"/>
        </w:rPr>
      </w:pPr>
      <w:r w:rsidRPr="00106836">
        <w:rPr>
          <w:sz w:val="24"/>
          <w:szCs w:val="24"/>
        </w:rPr>
        <w:t>Prevention of unintentional poisonings among children are a major focus within the National Action Plan for Child Injury Prevention, as it is one of main causes of child fatalities each year</w:t>
      </w:r>
      <w:r w:rsidR="00C06643" w:rsidRPr="00106836">
        <w:rPr>
          <w:sz w:val="24"/>
          <w:szCs w:val="24"/>
        </w:rPr>
        <w:t xml:space="preserve"> </w:t>
      </w:r>
      <w:r w:rsidR="00C06643" w:rsidRPr="00106836">
        <w:rPr>
          <w:sz w:val="24"/>
          <w:szCs w:val="24"/>
        </w:rPr>
        <w:fldChar w:fldCharType="begin"/>
      </w:r>
      <w:r w:rsidR="00CD6F79" w:rsidRPr="00106836">
        <w:rPr>
          <w:sz w:val="24"/>
          <w:szCs w:val="24"/>
        </w:rPr>
        <w:instrText xml:space="preserve"> ADDIN EN.CITE &lt;EndNote&gt;&lt;Cite&gt;&lt;Author&gt;Centers for Disease Control and Prevention&lt;/Author&gt;&lt;Year&gt;2016&lt;/Year&gt;&lt;RecNum&gt;27&lt;/RecNum&gt;&lt;DisplayText&gt;(Centers for Disease Control and Prevention, 2016b)&lt;/DisplayText&gt;&lt;record&gt;&lt;rec-number&gt;27&lt;/rec-number&gt;&lt;foreign-keys&gt;&lt;key app="EN" db-id="s9davwfzjxs9epeawdwpz5wipwep9rvpeft9" timestamp="1531839810"&gt;27&lt;/key&gt;&lt;/foreign-keys&gt;&lt;ref-type name="Web Page"&gt;12&lt;/ref-type&gt;&lt;contributors&gt;&lt;authors&gt;&lt;author&gt;Centers for Disease Control and Prevention, &lt;/author&gt;&lt;/authors&gt;&lt;/contributors&gt;&lt;titles&gt;&lt;title&gt;National plan for child injury prevention &lt;/title&gt;&lt;secondary-title&gt;Child safety and injury prevention&lt;/secondary-title&gt;&lt;/titles&gt;&lt;dates&gt;&lt;year&gt;2016&lt;/year&gt;&lt;/dates&gt;&lt;urls&gt;&lt;related-urls&gt;&lt;url&gt;https://www.cdc.gov/safechild/nap/index.html&lt;/url&gt;&lt;/related-urls&gt;&lt;/urls&gt;&lt;/record&gt;&lt;/Cite&gt;&lt;/EndNote&gt;</w:instrText>
      </w:r>
      <w:r w:rsidR="00C06643" w:rsidRPr="00106836">
        <w:rPr>
          <w:sz w:val="24"/>
          <w:szCs w:val="24"/>
        </w:rPr>
        <w:fldChar w:fldCharType="separate"/>
      </w:r>
      <w:r w:rsidR="00CD6F79" w:rsidRPr="00106836">
        <w:rPr>
          <w:noProof/>
          <w:sz w:val="24"/>
          <w:szCs w:val="24"/>
        </w:rPr>
        <w:t>(Centers for Disease Control and Prevention, 2016b)</w:t>
      </w:r>
      <w:r w:rsidR="00C06643" w:rsidRPr="00106836">
        <w:rPr>
          <w:sz w:val="24"/>
          <w:szCs w:val="24"/>
        </w:rPr>
        <w:fldChar w:fldCharType="end"/>
      </w:r>
      <w:r w:rsidRPr="00106836">
        <w:rPr>
          <w:sz w:val="24"/>
          <w:szCs w:val="24"/>
        </w:rPr>
        <w:t xml:space="preserve">. </w:t>
      </w:r>
      <w:r w:rsidRPr="00106836">
        <w:rPr>
          <w:sz w:val="24"/>
          <w:szCs w:val="24"/>
        </w:rPr>
        <w:t>Below are the recommended suggested prevention tools from the CDC, American College of Preventive Medicine, and National Safety Council</w:t>
      </w:r>
      <w:r w:rsidR="00C06643" w:rsidRPr="00106836">
        <w:rPr>
          <w:sz w:val="24"/>
          <w:szCs w:val="24"/>
        </w:rPr>
        <w:t xml:space="preserve"> </w:t>
      </w:r>
      <w:r w:rsidR="00C06643" w:rsidRPr="00106836">
        <w:rPr>
          <w:sz w:val="24"/>
          <w:szCs w:val="24"/>
        </w:rPr>
        <w:fldChar w:fldCharType="begin">
          <w:fldData xml:space="preserve">PEVuZE5vdGU+PENpdGU+PEF1dGhvcj5DZW50ZXJzIGZvciBEaXNlYXNlIENvbnRyb2wgYW5kIFBy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</w:fldData>
        </w:fldChar>
      </w:r>
      <w:r w:rsidR="00CD6F79" w:rsidRPr="00106836">
        <w:rPr>
          <w:sz w:val="24"/>
          <w:szCs w:val="24"/>
        </w:rPr>
        <w:instrText xml:space="preserve"> ADDIN EN.CITE </w:instrText>
      </w:r>
      <w:r w:rsidR="00CD6F79" w:rsidRPr="00106836">
        <w:rPr>
          <w:sz w:val="24"/>
          <w:szCs w:val="24"/>
        </w:rPr>
        <w:fldChar w:fldCharType="begin">
          <w:fldData xml:space="preserve">PEVuZE5vdGU+PENpdGU+PEF1dGhvcj5DZW50ZXJzIGZvciBEaXNlYXNlIENvbnRyb2wgYW5kIFBy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</w:fldData>
        </w:fldChar>
      </w:r>
      <w:r w:rsidR="00CD6F79" w:rsidRPr="00106836">
        <w:rPr>
          <w:sz w:val="24"/>
          <w:szCs w:val="24"/>
        </w:rPr>
        <w:instrText xml:space="preserve"> ADDIN EN.CITE.DATA </w:instrText>
      </w:r>
      <w:r w:rsidR="00CD6F79" w:rsidRPr="00106836">
        <w:rPr>
          <w:sz w:val="24"/>
          <w:szCs w:val="24"/>
        </w:rPr>
      </w:r>
      <w:r w:rsidR="00CD6F79" w:rsidRPr="00106836">
        <w:rPr>
          <w:sz w:val="24"/>
          <w:szCs w:val="24"/>
        </w:rPr>
        <w:fldChar w:fldCharType="end"/>
      </w:r>
      <w:r w:rsidR="00C06643" w:rsidRPr="00106836">
        <w:rPr>
          <w:sz w:val="24"/>
          <w:szCs w:val="24"/>
        </w:rPr>
        <w:fldChar w:fldCharType="separate"/>
      </w:r>
      <w:r w:rsidR="00CD6F79" w:rsidRPr="00106836">
        <w:rPr>
          <w:noProof/>
          <w:sz w:val="24"/>
          <w:szCs w:val="24"/>
        </w:rPr>
        <w:t xml:space="preserve">(American College of Preventive </w:t>
      </w:r>
      <w:r w:rsidR="00CD6F79" w:rsidRPr="00106836">
        <w:rPr>
          <w:noProof/>
          <w:sz w:val="24"/>
          <w:szCs w:val="24"/>
        </w:rPr>
        <w:lastRenderedPageBreak/>
        <w:t>Medicine, 2014; Centers for Disease Control and Prevention, 2016b; National Safety Council, 2018)</w:t>
      </w:r>
      <w:r w:rsidR="00C06643" w:rsidRPr="00106836">
        <w:rPr>
          <w:sz w:val="24"/>
          <w:szCs w:val="24"/>
        </w:rPr>
        <w:fldChar w:fldCharType="end"/>
      </w:r>
      <w:r w:rsidR="001F70FB" w:rsidRPr="00106836">
        <w:rPr>
          <w:sz w:val="24"/>
          <w:szCs w:val="24"/>
        </w:rPr>
        <w:t xml:space="preserve">. </w:t>
      </w:r>
      <w:r w:rsidR="00A95354" w:rsidRPr="00106836">
        <w:rPr>
          <w:sz w:val="24"/>
          <w:szCs w:val="24"/>
        </w:rPr>
        <w:t xml:space="preserve">Key </w:t>
      </w:r>
      <w:r w:rsidR="001F70FB" w:rsidRPr="00106836">
        <w:rPr>
          <w:sz w:val="24"/>
          <w:szCs w:val="24"/>
        </w:rPr>
        <w:t xml:space="preserve">recommendations include the </w:t>
      </w:r>
      <w:r w:rsidRPr="00106836">
        <w:rPr>
          <w:rFonts w:eastAsia="Calibri"/>
          <w:sz w:val="24"/>
          <w:szCs w:val="24"/>
        </w:rPr>
        <w:t>ACPM Childhood Injury Risk Assessment Tool</w:t>
      </w:r>
      <w:r w:rsidR="001F70FB" w:rsidRPr="00106836">
        <w:rPr>
          <w:rFonts w:eastAsia="Calibri"/>
          <w:sz w:val="24"/>
          <w:szCs w:val="24"/>
        </w:rPr>
        <w:t xml:space="preserve">, </w:t>
      </w:r>
      <w:r w:rsidR="00A95354" w:rsidRPr="00106836">
        <w:rPr>
          <w:rFonts w:eastAsia="Calibri"/>
          <w:sz w:val="24"/>
          <w:szCs w:val="24"/>
        </w:rPr>
        <w:t>which</w:t>
      </w:r>
      <w:r w:rsidR="002769AD" w:rsidRPr="00106836">
        <w:rPr>
          <w:rFonts w:eastAsia="Calibri"/>
          <w:sz w:val="24"/>
          <w:szCs w:val="24"/>
        </w:rPr>
        <w:t xml:space="preserve"> is used as a guide for individuals in the home or visiting </w:t>
      </w:r>
      <w:r w:rsidR="00A95354" w:rsidRPr="00106836">
        <w:rPr>
          <w:rFonts w:eastAsia="Calibri"/>
          <w:sz w:val="24"/>
          <w:szCs w:val="24"/>
        </w:rPr>
        <w:t>a</w:t>
      </w:r>
      <w:r w:rsidR="002769AD" w:rsidRPr="00106836">
        <w:rPr>
          <w:rFonts w:eastAsia="Calibri"/>
          <w:sz w:val="24"/>
          <w:szCs w:val="24"/>
        </w:rPr>
        <w:t xml:space="preserve"> home to assess the risk of an injury occurring</w:t>
      </w:r>
      <w:r w:rsidR="001F70FB" w:rsidRPr="00106836">
        <w:rPr>
          <w:rFonts w:eastAsia="Calibri"/>
          <w:sz w:val="24"/>
          <w:szCs w:val="24"/>
        </w:rPr>
        <w:t xml:space="preserve">, </w:t>
      </w:r>
      <w:r w:rsidR="00844037" w:rsidRPr="00106836">
        <w:rPr>
          <w:sz w:val="24"/>
          <w:szCs w:val="24"/>
        </w:rPr>
        <w:t xml:space="preserve">the </w:t>
      </w:r>
      <w:r w:rsidRPr="00106836">
        <w:rPr>
          <w:rFonts w:eastAsia="Calibri"/>
          <w:sz w:val="24"/>
          <w:szCs w:val="24"/>
        </w:rPr>
        <w:t>Up and Away Initiative</w:t>
      </w:r>
      <w:r w:rsidR="00844037" w:rsidRPr="00106836">
        <w:rPr>
          <w:rFonts w:eastAsia="Calibri"/>
          <w:sz w:val="24"/>
          <w:szCs w:val="24"/>
        </w:rPr>
        <w:t xml:space="preserve"> d</w:t>
      </w:r>
      <w:r w:rsidR="002769AD" w:rsidRPr="00106836">
        <w:rPr>
          <w:rFonts w:eastAsia="Calibri"/>
          <w:sz w:val="24"/>
          <w:szCs w:val="24"/>
        </w:rPr>
        <w:t xml:space="preserve">eveloped by the CDC to </w:t>
      </w:r>
      <w:r w:rsidRPr="00106836">
        <w:rPr>
          <w:rFonts w:eastAsia="Calibri"/>
          <w:sz w:val="24"/>
          <w:szCs w:val="24"/>
        </w:rPr>
        <w:t>keep medication out of sight and reach</w:t>
      </w:r>
      <w:r w:rsidR="002769AD" w:rsidRPr="00106836">
        <w:rPr>
          <w:rFonts w:eastAsia="Calibri"/>
          <w:sz w:val="24"/>
          <w:szCs w:val="24"/>
        </w:rPr>
        <w:t xml:space="preserve"> of children</w:t>
      </w:r>
      <w:r w:rsidR="00844037" w:rsidRPr="00106836">
        <w:rPr>
          <w:sz w:val="24"/>
          <w:szCs w:val="24"/>
        </w:rPr>
        <w:t xml:space="preserve">, and </w:t>
      </w:r>
      <w:r w:rsidR="00844037" w:rsidRPr="00106836">
        <w:rPr>
          <w:rFonts w:eastAsia="Calibri"/>
          <w:sz w:val="24"/>
          <w:szCs w:val="24"/>
        </w:rPr>
        <w:t>u</w:t>
      </w:r>
      <w:r w:rsidRPr="00106836">
        <w:rPr>
          <w:rFonts w:eastAsia="Calibri"/>
          <w:sz w:val="24"/>
          <w:szCs w:val="24"/>
        </w:rPr>
        <w:t>nderstand</w:t>
      </w:r>
      <w:r w:rsidR="00844037" w:rsidRPr="00106836">
        <w:rPr>
          <w:rFonts w:eastAsia="Calibri"/>
          <w:sz w:val="24"/>
          <w:szCs w:val="24"/>
        </w:rPr>
        <w:t>ing</w:t>
      </w:r>
      <w:r w:rsidRPr="00106836">
        <w:rPr>
          <w:rFonts w:eastAsia="Calibri"/>
          <w:sz w:val="24"/>
          <w:szCs w:val="24"/>
        </w:rPr>
        <w:t xml:space="preserve"> the essential steps to take when a poisoning occurs</w:t>
      </w:r>
      <w:r w:rsidR="00844037" w:rsidRPr="00106836">
        <w:rPr>
          <w:rFonts w:eastAsia="Calibri"/>
          <w:sz w:val="24"/>
          <w:szCs w:val="24"/>
        </w:rPr>
        <w:t xml:space="preserve"> which </w:t>
      </w:r>
      <w:r w:rsidR="002769AD" w:rsidRPr="00106836">
        <w:rPr>
          <w:rFonts w:eastAsia="Calibri"/>
          <w:sz w:val="24"/>
          <w:szCs w:val="24"/>
        </w:rPr>
        <w:t>include</w:t>
      </w:r>
      <w:r w:rsidR="00844037" w:rsidRPr="00106836">
        <w:rPr>
          <w:rFonts w:eastAsia="Calibri"/>
          <w:sz w:val="24"/>
          <w:szCs w:val="24"/>
        </w:rPr>
        <w:t>s</w:t>
      </w:r>
      <w:r w:rsidR="002769AD" w:rsidRPr="00106836">
        <w:rPr>
          <w:rFonts w:eastAsia="Calibri"/>
          <w:sz w:val="24"/>
          <w:szCs w:val="24"/>
        </w:rPr>
        <w:t xml:space="preserve"> </w:t>
      </w:r>
      <w:r w:rsidRPr="00106836">
        <w:rPr>
          <w:rFonts w:eastAsia="Calibri"/>
          <w:sz w:val="24"/>
          <w:szCs w:val="24"/>
        </w:rPr>
        <w:t>call</w:t>
      </w:r>
      <w:r w:rsidR="002769AD" w:rsidRPr="00106836">
        <w:rPr>
          <w:rFonts w:eastAsia="Calibri"/>
          <w:sz w:val="24"/>
          <w:szCs w:val="24"/>
        </w:rPr>
        <w:t>ing</w:t>
      </w:r>
      <w:r w:rsidRPr="00106836">
        <w:rPr>
          <w:rFonts w:eastAsia="Calibri"/>
          <w:sz w:val="24"/>
          <w:szCs w:val="24"/>
        </w:rPr>
        <w:t xml:space="preserve"> 911 and/or poison helpline, seek medical help and emergency servi</w:t>
      </w:r>
      <w:r w:rsidRPr="00106836">
        <w:rPr>
          <w:rFonts w:eastAsia="Calibri"/>
          <w:sz w:val="24"/>
          <w:szCs w:val="24"/>
        </w:rPr>
        <w:t>ces</w:t>
      </w:r>
      <w:r w:rsidR="002769AD" w:rsidRPr="00106836">
        <w:rPr>
          <w:rFonts w:eastAsia="Calibri"/>
          <w:sz w:val="24"/>
          <w:szCs w:val="24"/>
        </w:rPr>
        <w:t xml:space="preserve"> immediately</w:t>
      </w:r>
      <w:r w:rsidR="00844037" w:rsidRPr="00106836">
        <w:rPr>
          <w:rFonts w:eastAsia="Calibri"/>
          <w:sz w:val="24"/>
          <w:szCs w:val="24"/>
        </w:rPr>
        <w:t>.</w:t>
      </w:r>
      <w:r w:rsidR="002769AD" w:rsidRPr="00106836">
        <w:rPr>
          <w:rFonts w:eastAsia="Calibri"/>
          <w:sz w:val="24"/>
          <w:szCs w:val="24"/>
        </w:rPr>
        <w:t xml:space="preserve"> </w:t>
      </w:r>
    </w:p>
    <w:p w14:paraId="6ABADD6E" w14:textId="66F8FEF0" w:rsidR="00552995" w:rsidRDefault="00552995">
      <w:pPr>
        <w:contextualSpacing w:val="0"/>
        <w:rPr>
          <w:sz w:val="24"/>
          <w:szCs w:val="24"/>
        </w:rPr>
      </w:pPr>
    </w:p>
    <w:p w14:paraId="76C90DC5" w14:textId="2D450F1B" w:rsidR="003014E9" w:rsidRDefault="003014E9">
      <w:pPr>
        <w:contextualSpacing w:val="0"/>
        <w:rPr>
          <w:sz w:val="24"/>
          <w:szCs w:val="24"/>
        </w:rPr>
      </w:pPr>
      <w:r>
        <w:rPr>
          <w:sz w:val="24"/>
          <w:szCs w:val="24"/>
        </w:rPr>
        <w:t xml:space="preserve">Notes: </w:t>
      </w:r>
      <w:r w:rsidRPr="00106836">
        <w:rPr>
          <w:sz w:val="24"/>
          <w:szCs w:val="24"/>
        </w:rPr>
        <w:t xml:space="preserve">Prevention efforts have been developed through the combination of data and surveillance, research, communication, education and training, health systems, policy, and public awareness </w:t>
      </w:r>
      <w:r w:rsidRPr="00106836">
        <w:rPr>
          <w:sz w:val="24"/>
          <w:szCs w:val="24"/>
        </w:rPr>
        <w:fldChar w:fldCharType="begin"/>
      </w:r>
      <w:r w:rsidRPr="00106836">
        <w:rPr>
          <w:sz w:val="24"/>
          <w:szCs w:val="24"/>
        </w:rPr>
        <w:instrText xml:space="preserve"> ADDIN EN.CITE &lt;EndNote&gt;&lt;Cite&gt;&lt;Author&gt;Centers for Disease Control and Prevention&lt;/Author&gt;&lt;Year&gt;2016&lt;/Year&gt;&lt;RecNum&gt;30&lt;/RecNum&gt;&lt;DisplayText&gt;(Centers for Disease Control and Prevention, 2016a)&lt;/DisplayText&gt;&lt;record&gt;&lt;rec-number&gt;30&lt;/rec-number&gt;&lt;foreign-keys&gt;&lt;key app="EN" db-id="s9davwfzjxs9epeawdwpz5wipwep9rvpeft9" timestamp="1531840173"&gt;30&lt;/key&gt;&lt;/foreign-keys&gt;&lt;ref-type name="Report"&gt;27&lt;/ref-type&gt;&lt;contributors&gt;&lt;authors&gt;&lt;author&gt;Centers for Disease Control and Prevention,&lt;/author&gt;&lt;/authors&gt;&lt;/contributors&gt;&lt;titles&gt;&lt;title&gt;A national action plan for child injury prevention &lt;/title&gt;&lt;/titles&gt;&lt;dates&gt;&lt;year&gt;2016&lt;/year&gt;&lt;/dates&gt;&lt;urls&gt;&lt;related-urls&gt;&lt;url&gt;https://www.cdc.gov/safechild/pdf/nap_poison_2013.pdf&lt;/url&gt;&lt;/related-urls&gt;&lt;/urls&gt;&lt;/record&gt;&lt;/Cite&gt;&lt;/EndNote&gt;</w:instrText>
      </w:r>
      <w:r w:rsidRPr="00106836">
        <w:rPr>
          <w:sz w:val="24"/>
          <w:szCs w:val="24"/>
        </w:rPr>
        <w:fldChar w:fldCharType="separate"/>
      </w:r>
      <w:r w:rsidRPr="00106836">
        <w:rPr>
          <w:noProof/>
          <w:sz w:val="24"/>
          <w:szCs w:val="24"/>
        </w:rPr>
        <w:t>(Centers for Disease Control and Prevention, 2016a)</w:t>
      </w:r>
      <w:r w:rsidRPr="00106836">
        <w:rPr>
          <w:sz w:val="24"/>
          <w:szCs w:val="24"/>
        </w:rPr>
        <w:fldChar w:fldCharType="end"/>
      </w:r>
      <w:r w:rsidRPr="00106836">
        <w:rPr>
          <w:sz w:val="24"/>
          <w:szCs w:val="24"/>
        </w:rPr>
        <w:t>.</w:t>
      </w:r>
    </w:p>
    <w:p w14:paraId="79591A3F" w14:textId="77777777" w:rsidR="00EA6E48" w:rsidRPr="00106836" w:rsidRDefault="00EA6E48">
      <w:pPr>
        <w:contextualSpacing w:val="0"/>
        <w:rPr>
          <w:sz w:val="24"/>
          <w:szCs w:val="24"/>
        </w:rPr>
      </w:pPr>
    </w:p>
    <w:p w14:paraId="1DCDB5BB" w14:textId="77777777" w:rsidR="00552995" w:rsidRPr="00106836" w:rsidRDefault="00576D77">
      <w:pPr>
        <w:contextualSpacing w:val="0"/>
        <w:rPr>
          <w:b/>
          <w:sz w:val="24"/>
          <w:szCs w:val="24"/>
        </w:rPr>
      </w:pPr>
      <w:r w:rsidRPr="00106836">
        <w:rPr>
          <w:b/>
          <w:sz w:val="24"/>
          <w:szCs w:val="24"/>
        </w:rPr>
        <w:t xml:space="preserve">Slide 7: </w:t>
      </w:r>
    </w:p>
    <w:p w14:paraId="77C18891" w14:textId="77777777" w:rsidR="00552995" w:rsidRPr="00106836" w:rsidRDefault="00552995">
      <w:pPr>
        <w:contextualSpacing w:val="0"/>
        <w:rPr>
          <w:sz w:val="24"/>
          <w:szCs w:val="24"/>
        </w:rPr>
      </w:pPr>
    </w:p>
    <w:p w14:paraId="56A1275F" w14:textId="719FAD91" w:rsidR="00552995" w:rsidRPr="00106836" w:rsidRDefault="00576D77">
      <w:pPr>
        <w:contextualSpacing w:val="0"/>
        <w:rPr>
          <w:sz w:val="24"/>
          <w:szCs w:val="24"/>
        </w:rPr>
      </w:pPr>
      <w:r w:rsidRPr="00106836">
        <w:rPr>
          <w:sz w:val="24"/>
          <w:szCs w:val="24"/>
        </w:rPr>
        <w:t>Prevention of unintentional injuries from poisonings among children age 0-19 is a necessity to improve the rate of childhood fatality and give more children the opportunity to make a difference for other individuals just as we hope to. Re</w:t>
      </w:r>
      <w:r w:rsidRPr="00106836">
        <w:rPr>
          <w:sz w:val="24"/>
          <w:szCs w:val="24"/>
        </w:rPr>
        <w:t xml:space="preserve">solving the problem of poisonings from medications and household products requires primary, secondary, and tertiary prevention. Primary prevention requires </w:t>
      </w:r>
      <w:r w:rsidRPr="00106836">
        <w:rPr>
          <w:rFonts w:eastAsia="Calibri"/>
          <w:sz w:val="24"/>
          <w:szCs w:val="24"/>
        </w:rPr>
        <w:t>education and awareness emphasized for parents, guardians, teachers, caretakers, and medical personn</w:t>
      </w:r>
      <w:r w:rsidRPr="00106836">
        <w:rPr>
          <w:rFonts w:eastAsia="Calibri"/>
          <w:sz w:val="24"/>
          <w:szCs w:val="24"/>
        </w:rPr>
        <w:t>el regarding the risks, helpful tips, and essential steps in an emergency situation regarding unintentional poisonings among children</w:t>
      </w:r>
      <w:r w:rsidR="005E1D3D">
        <w:rPr>
          <w:rFonts w:eastAsia="Calibri"/>
          <w:sz w:val="24"/>
          <w:szCs w:val="24"/>
        </w:rPr>
        <w:t>;</w:t>
      </w:r>
      <w:r w:rsidRPr="00106836">
        <w:rPr>
          <w:sz w:val="24"/>
          <w:szCs w:val="24"/>
        </w:rPr>
        <w:t xml:space="preserve"> </w:t>
      </w:r>
      <w:r w:rsidR="00287D36" w:rsidRPr="00106836">
        <w:rPr>
          <w:sz w:val="24"/>
          <w:szCs w:val="24"/>
        </w:rPr>
        <w:t xml:space="preserve">additionally </w:t>
      </w:r>
      <w:r w:rsidR="00F6564B">
        <w:rPr>
          <w:sz w:val="24"/>
          <w:szCs w:val="24"/>
        </w:rPr>
        <w:t>including</w:t>
      </w:r>
      <w:r w:rsidRPr="00106836">
        <w:rPr>
          <w:sz w:val="24"/>
          <w:szCs w:val="24"/>
        </w:rPr>
        <w:t xml:space="preserve"> information </w:t>
      </w:r>
      <w:r w:rsidR="00287D36" w:rsidRPr="00106836">
        <w:rPr>
          <w:sz w:val="24"/>
          <w:szCs w:val="24"/>
        </w:rPr>
        <w:t xml:space="preserve">on </w:t>
      </w:r>
      <w:r w:rsidRPr="00106836">
        <w:rPr>
          <w:sz w:val="24"/>
          <w:szCs w:val="24"/>
        </w:rPr>
        <w:t xml:space="preserve">how to educate children </w:t>
      </w:r>
      <w:r w:rsidR="00F6564B">
        <w:rPr>
          <w:sz w:val="24"/>
          <w:szCs w:val="24"/>
        </w:rPr>
        <w:t>about poisoning risks</w:t>
      </w:r>
      <w:r w:rsidR="00287D36" w:rsidRPr="00106836">
        <w:rPr>
          <w:sz w:val="24"/>
          <w:szCs w:val="24"/>
        </w:rPr>
        <w:t>.</w:t>
      </w:r>
      <w:r w:rsidR="00DA1AD9" w:rsidRPr="00106836">
        <w:rPr>
          <w:sz w:val="24"/>
          <w:szCs w:val="24"/>
        </w:rPr>
        <w:t xml:space="preserve"> </w:t>
      </w:r>
      <w:r w:rsidR="00DA1AD9" w:rsidRPr="00106836">
        <w:rPr>
          <w:sz w:val="24"/>
          <w:szCs w:val="24"/>
        </w:rPr>
        <w:fldChar w:fldCharType="begin"/>
      </w:r>
      <w:r w:rsidR="000705EA" w:rsidRPr="00106836">
        <w:rPr>
          <w:sz w:val="24"/>
          <w:szCs w:val="24"/>
        </w:rPr>
        <w:instrText xml:space="preserve"> ADDIN EN.CITE &lt;EndNote&gt;&lt;Cite&gt;&lt;Author&gt;Control&lt;/Author&gt;&lt;Year&gt;2004&lt;/Year&gt;&lt;RecNum&gt;31&lt;/RecNum&gt;&lt;DisplayText&gt;(Committee on Poison Prevention and Control, 2004)&lt;/DisplayText&gt;&lt;record&gt;&lt;rec-number&gt;31&lt;/rec-number&gt;&lt;foreign-keys&gt;&lt;key app="EN" db-id="s9davwfzjxs9epeawdwpz5wipwep9rvpeft9" timestamp="1531840446"&gt;31&lt;/key&gt;&lt;/foreign-keys&gt;&lt;ref-type name="Electronic Book Section"&gt;60&lt;/ref-type&gt;&lt;contributors&gt;&lt;authors&gt;&lt;author&gt;Committee on Poison Prevention and Control,&lt;/author&gt;&lt;/authors&gt;&lt;/contributors&gt;&lt;titles&gt;&lt;title&gt;8. Prevention and public education &lt;/title&gt;&lt;secondary-title&gt;Forging a poison prevention and control system &lt;/secondary-title&gt;&lt;/titles&gt;&lt;dates&gt;&lt;year&gt;2004&lt;/year&gt;&lt;/dates&gt;&lt;urls&gt;&lt;related-urls&gt;&lt;url&gt;https://www.ncbi.nlm.nih.gov/books/NBK215795/pdf/Bookshelf_NBK215795.pdf&lt;/url&gt;&lt;/related-urls&gt;&lt;/urls&gt;&lt;/record&gt;&lt;/Cite&gt;&lt;/EndNote&gt;</w:instrText>
      </w:r>
      <w:r w:rsidR="00DA1AD9" w:rsidRPr="00106836">
        <w:rPr>
          <w:sz w:val="24"/>
          <w:szCs w:val="24"/>
        </w:rPr>
        <w:fldChar w:fldCharType="separate"/>
      </w:r>
      <w:r w:rsidR="000705EA" w:rsidRPr="00106836">
        <w:rPr>
          <w:noProof/>
          <w:sz w:val="24"/>
          <w:szCs w:val="24"/>
        </w:rPr>
        <w:t>(Committee on Poison Prevention and Control, 2004)</w:t>
      </w:r>
      <w:r w:rsidR="00DA1AD9" w:rsidRPr="00106836">
        <w:rPr>
          <w:sz w:val="24"/>
          <w:szCs w:val="24"/>
        </w:rPr>
        <w:fldChar w:fldCharType="end"/>
      </w:r>
      <w:r w:rsidRPr="00106836">
        <w:rPr>
          <w:sz w:val="24"/>
          <w:szCs w:val="24"/>
        </w:rPr>
        <w:t xml:space="preserve">. Secondary prevention </w:t>
      </w:r>
      <w:r w:rsidR="00CD6F79" w:rsidRPr="00106836">
        <w:rPr>
          <w:sz w:val="24"/>
          <w:szCs w:val="24"/>
        </w:rPr>
        <w:t>entails</w:t>
      </w:r>
      <w:r w:rsidRPr="00106836">
        <w:rPr>
          <w:sz w:val="24"/>
          <w:szCs w:val="24"/>
        </w:rPr>
        <w:t xml:space="preserve"> reducing the risk o</w:t>
      </w:r>
      <w:r w:rsidRPr="00106836">
        <w:rPr>
          <w:sz w:val="24"/>
          <w:szCs w:val="24"/>
        </w:rPr>
        <w:t>f serious injury or death in the event of an unintentional poisoning by increasing awareness of the Poison Control Hotline number. The American Associations of Poison Control Centers provide a 24/7 hotline providing free medical advice when poisonings occu</w:t>
      </w:r>
      <w:r w:rsidRPr="00106836">
        <w:rPr>
          <w:sz w:val="24"/>
          <w:szCs w:val="24"/>
        </w:rPr>
        <w:t>r. Awareness should be improved through advertisement and resources in schools,</w:t>
      </w:r>
      <w:r w:rsidR="00F01A50" w:rsidRPr="00106836">
        <w:rPr>
          <w:sz w:val="24"/>
          <w:szCs w:val="24"/>
        </w:rPr>
        <w:t xml:space="preserve"> day care, health care provider locations</w:t>
      </w:r>
      <w:r w:rsidRPr="00106836">
        <w:rPr>
          <w:sz w:val="24"/>
          <w:szCs w:val="24"/>
        </w:rPr>
        <w:t>, and social media</w:t>
      </w:r>
      <w:r w:rsidR="006059D3">
        <w:rPr>
          <w:sz w:val="24"/>
          <w:szCs w:val="24"/>
        </w:rPr>
        <w:t xml:space="preserve"> </w:t>
      </w:r>
      <w:r w:rsidR="006059D3">
        <w:rPr>
          <w:sz w:val="24"/>
          <w:szCs w:val="24"/>
        </w:rPr>
        <w:fldChar w:fldCharType="begin"/>
      </w:r>
      <w:r w:rsidR="006059D3">
        <w:rPr>
          <w:sz w:val="24"/>
          <w:szCs w:val="24"/>
        </w:rPr>
        <w:instrText xml:space="preserve"> ADDIN EN.CITE &lt;EndNote&gt;&lt;Cite&gt;&lt;Author&gt;American Association of Poison Control Centers&lt;/Author&gt;&lt;Year&gt;2018&lt;/Year&gt;&lt;RecNum&gt;23&lt;/RecNum&gt;&lt;DisplayText&gt;(American Association of Poison Control Centers, 2018)&lt;/DisplayText&gt;&lt;record&gt;&lt;rec-number&gt;23&lt;/rec-number&gt;&lt;foreign-keys&gt;&lt;key app="EN" db-id="s9davwfzjxs9epeawdwpz5wipwep9rvpeft9" timestamp="1531838552"&gt;23&lt;/key&gt;&lt;/foreign-keys&gt;&lt;ref-type name="Web Page"&gt;12&lt;/ref-type&gt;&lt;contributors&gt;&lt;authors&gt;&lt;author&gt;American Association of Poison Control Centers, &lt;/author&gt;&lt;/authors&gt;&lt;/contributors&gt;&lt;titles&gt;&lt;title&gt;Prevention and Education &lt;/title&gt;&lt;/titles&gt;&lt;dates&gt;&lt;year&gt;2018&lt;/year&gt;&lt;/dates&gt;&lt;urls&gt;&lt;related-urls&gt;&lt;url&gt;https://aapcc.org/Prevention &lt;/url&gt;&lt;/related-urls&gt;&lt;/urls&gt;&lt;/record&gt;&lt;/Cite&gt;&lt;/EndNote&gt;</w:instrText>
      </w:r>
      <w:r w:rsidR="006059D3">
        <w:rPr>
          <w:sz w:val="24"/>
          <w:szCs w:val="24"/>
        </w:rPr>
        <w:fldChar w:fldCharType="separate"/>
      </w:r>
      <w:r w:rsidR="006059D3">
        <w:rPr>
          <w:noProof/>
          <w:sz w:val="24"/>
          <w:szCs w:val="24"/>
        </w:rPr>
        <w:t>(American Association of Poison Control Centers, 2018)</w:t>
      </w:r>
      <w:r w:rsidR="006059D3">
        <w:rPr>
          <w:sz w:val="24"/>
          <w:szCs w:val="24"/>
        </w:rPr>
        <w:fldChar w:fldCharType="end"/>
      </w:r>
      <w:r w:rsidRPr="00106836">
        <w:rPr>
          <w:sz w:val="24"/>
          <w:szCs w:val="24"/>
        </w:rPr>
        <w:t xml:space="preserve">. Tertiary </w:t>
      </w:r>
      <w:r w:rsidR="00F01A50" w:rsidRPr="00106836">
        <w:rPr>
          <w:sz w:val="24"/>
          <w:szCs w:val="24"/>
        </w:rPr>
        <w:t xml:space="preserve">prevention is integral in </w:t>
      </w:r>
      <w:r w:rsidR="00F01A50" w:rsidRPr="00106836">
        <w:rPr>
          <w:sz w:val="24"/>
          <w:szCs w:val="24"/>
        </w:rPr>
        <w:t>solving the problem of unintentional childhood poisonings</w:t>
      </w:r>
      <w:r w:rsidRPr="00106836">
        <w:rPr>
          <w:sz w:val="24"/>
          <w:szCs w:val="24"/>
        </w:rPr>
        <w:t xml:space="preserve"> through improvement</w:t>
      </w:r>
      <w:r w:rsidR="00F01A50" w:rsidRPr="00106836">
        <w:rPr>
          <w:sz w:val="24"/>
          <w:szCs w:val="24"/>
        </w:rPr>
        <w:t>s</w:t>
      </w:r>
      <w:r w:rsidRPr="00106836">
        <w:rPr>
          <w:sz w:val="24"/>
          <w:szCs w:val="24"/>
        </w:rPr>
        <w:t xml:space="preserve"> in policy regarding education and manufacturer packaging </w:t>
      </w:r>
      <w:r w:rsidR="000705EA" w:rsidRPr="00106836">
        <w:rPr>
          <w:sz w:val="24"/>
          <w:szCs w:val="24"/>
        </w:rPr>
        <w:fldChar w:fldCharType="begin"/>
      </w:r>
      <w:r w:rsidR="000705EA" w:rsidRPr="00106836">
        <w:rPr>
          <w:sz w:val="24"/>
          <w:szCs w:val="24"/>
        </w:rPr>
        <w:instrText xml:space="preserve"> ADDIN EN.CITE &lt;EndNote&gt;&lt;Cite&gt;&lt;Author&gt;Committee on Poison Prevention and Control&lt;/Author&gt;&lt;Year&gt;2004&lt;/Year&gt;&lt;RecNum&gt;31&lt;/RecNum&gt;&lt;DisplayText&gt;(Committee on Poison Prevention and Control, 2004)&lt;/DisplayText&gt;&lt;record&gt;&lt;rec-number&gt;31&lt;/rec-number&gt;&lt;foreign-keys&gt;&lt;key app="EN" db-id="s9davwfzjxs9epeawdwpz5wipwep9rvpeft9" timestamp="1531840446"&gt;31&lt;/key&gt;&lt;/foreign-keys&gt;&lt;ref-type name="Electronic Book Section"&gt;60&lt;/ref-type&gt;&lt;contributors&gt;&lt;authors&gt;&lt;author&gt;Committee on Poison Prevention and Control,&lt;/author&gt;&lt;/authors&gt;&lt;/contributors&gt;&lt;titles&gt;&lt;title&gt;8. Prevention and public education &lt;/title&gt;&lt;secondary-title&gt;Forging a poison prevention and control system &lt;/secondary-title&gt;&lt;/titles&gt;&lt;dates&gt;&lt;year&gt;2004&lt;/year&gt;&lt;/dates&gt;&lt;urls&gt;&lt;related-urls&gt;&lt;url&gt;https://www.ncbi.nlm.nih.gov/books/NBK215795/pdf/Bookshelf_NBK215795.pdf&lt;/url&gt;&lt;/related-urls&gt;&lt;/urls&gt;&lt;/record&gt;&lt;/Cite&gt;&lt;/EndNote&gt;</w:instrText>
      </w:r>
      <w:r w:rsidR="000705EA" w:rsidRPr="00106836">
        <w:rPr>
          <w:sz w:val="24"/>
          <w:szCs w:val="24"/>
        </w:rPr>
        <w:fldChar w:fldCharType="separate"/>
      </w:r>
      <w:r w:rsidR="000705EA" w:rsidRPr="00106836">
        <w:rPr>
          <w:noProof/>
          <w:sz w:val="24"/>
          <w:szCs w:val="24"/>
        </w:rPr>
        <w:t>(Committee on Poison Prevention and Control, 2004)</w:t>
      </w:r>
      <w:r w:rsidR="000705EA" w:rsidRPr="00106836">
        <w:rPr>
          <w:sz w:val="24"/>
          <w:szCs w:val="24"/>
        </w:rPr>
        <w:fldChar w:fldCharType="end"/>
      </w:r>
      <w:r w:rsidRPr="00106836">
        <w:rPr>
          <w:sz w:val="24"/>
          <w:szCs w:val="24"/>
        </w:rPr>
        <w:t xml:space="preserve">. Policies should be put into place to ensure education </w:t>
      </w:r>
      <w:r w:rsidR="00F6564B">
        <w:rPr>
          <w:sz w:val="24"/>
          <w:szCs w:val="24"/>
        </w:rPr>
        <w:t>on</w:t>
      </w:r>
      <w:r w:rsidRPr="00106836">
        <w:rPr>
          <w:sz w:val="24"/>
          <w:szCs w:val="24"/>
        </w:rPr>
        <w:t xml:space="preserve"> unintentional poisonings are made mandatory for parents, teachers, and caretakers</w:t>
      </w:r>
      <w:r w:rsidR="00F01A50" w:rsidRPr="00106836">
        <w:rPr>
          <w:sz w:val="24"/>
          <w:szCs w:val="24"/>
        </w:rPr>
        <w:t xml:space="preserve">. </w:t>
      </w:r>
      <w:r w:rsidRPr="00106836">
        <w:rPr>
          <w:sz w:val="24"/>
          <w:szCs w:val="24"/>
        </w:rPr>
        <w:t>Child resi</w:t>
      </w:r>
      <w:r w:rsidRPr="00106836">
        <w:rPr>
          <w:sz w:val="24"/>
          <w:szCs w:val="24"/>
        </w:rPr>
        <w:t xml:space="preserve">stant packaging is the most effective way to assure children cannot </w:t>
      </w:r>
      <w:r w:rsidRPr="00106836">
        <w:rPr>
          <w:sz w:val="24"/>
          <w:szCs w:val="24"/>
        </w:rPr>
        <w:t xml:space="preserve">access </w:t>
      </w:r>
      <w:r w:rsidRPr="00106836">
        <w:rPr>
          <w:sz w:val="24"/>
          <w:szCs w:val="24"/>
        </w:rPr>
        <w:t>poisonous medications and household products, therefore it should be mandatory manufactures are required to do so</w:t>
      </w:r>
      <w:r w:rsidR="00F01A50" w:rsidRPr="00106836">
        <w:rPr>
          <w:sz w:val="24"/>
          <w:szCs w:val="24"/>
        </w:rPr>
        <w:t xml:space="preserve"> with all products</w:t>
      </w:r>
      <w:r w:rsidR="000705EA" w:rsidRPr="00106836">
        <w:rPr>
          <w:sz w:val="24"/>
          <w:szCs w:val="24"/>
        </w:rPr>
        <w:t xml:space="preserve"> </w:t>
      </w:r>
      <w:r w:rsidR="000705EA" w:rsidRPr="00106836">
        <w:rPr>
          <w:sz w:val="24"/>
          <w:szCs w:val="24"/>
        </w:rPr>
        <w:fldChar w:fldCharType="begin"/>
      </w:r>
      <w:r w:rsidR="000705EA" w:rsidRPr="00106836">
        <w:rPr>
          <w:sz w:val="24"/>
          <w:szCs w:val="24"/>
        </w:rPr>
        <w:instrText xml:space="preserve"> ADDIN EN.CITE &lt;EndNote&gt;&lt;Cite&gt;&lt;Author&gt;Agency for Healthcare Research and Quality&lt;/Author&gt;&lt;Year&gt;2014&lt;/Year&gt;&lt;RecNum&gt;32&lt;/RecNum&gt;&lt;DisplayText&gt;(Agency for Healthcare Research and Quality, 2014)&lt;/DisplayText&gt;&lt;record&gt;&lt;rec-number&gt;32&lt;/rec-number&gt;&lt;foreign-keys&gt;&lt;key app="EN" db-id="s9davwfzjxs9epeawdwpz5wipwep9rvpeft9" timestamp="1531840757"&gt;32&lt;/key&gt;&lt;/foreign-keys&gt;&lt;ref-type name="Electronic Book"&gt;44&lt;/ref-type&gt;&lt;contributors&gt;&lt;authors&gt;&lt;author&gt;Agency for Healthcare Research and Quality, &lt;/author&gt;&lt;/authors&gt;&lt;/contributors&gt;&lt;titles&gt;&lt;title&gt;The guide to clinical preventive services &lt;/title&gt;&lt;/titles&gt;&lt;dates&gt;&lt;year&gt;2014&lt;/year&gt;&lt;/dates&gt;&lt;urls&gt;&lt;related-urls&gt;&lt;url&gt;https://www.ahrq.gov/sites/default/files/publications/files/cpsguide.pdf&lt;/url&gt;&lt;/related-urls&gt;&lt;/urls&gt;&lt;/record&gt;&lt;/Cite&gt;&lt;/EndNote&gt;</w:instrText>
      </w:r>
      <w:r w:rsidR="000705EA" w:rsidRPr="00106836">
        <w:rPr>
          <w:sz w:val="24"/>
          <w:szCs w:val="24"/>
        </w:rPr>
        <w:fldChar w:fldCharType="separate"/>
      </w:r>
      <w:r w:rsidR="000705EA" w:rsidRPr="00106836">
        <w:rPr>
          <w:noProof/>
          <w:sz w:val="24"/>
          <w:szCs w:val="24"/>
        </w:rPr>
        <w:t>(Agency for Healthcare Research and Quality, 2014)</w:t>
      </w:r>
      <w:r w:rsidR="000705EA" w:rsidRPr="00106836">
        <w:rPr>
          <w:sz w:val="24"/>
          <w:szCs w:val="24"/>
        </w:rPr>
        <w:fldChar w:fldCharType="end"/>
      </w:r>
      <w:r w:rsidRPr="00106836">
        <w:rPr>
          <w:sz w:val="24"/>
          <w:szCs w:val="24"/>
        </w:rPr>
        <w:t xml:space="preserve">.   </w:t>
      </w:r>
    </w:p>
    <w:p w14:paraId="7F705BB9" w14:textId="77777777" w:rsidR="00552995" w:rsidRPr="00106836" w:rsidRDefault="00552995">
      <w:pPr>
        <w:contextualSpacing w:val="0"/>
        <w:rPr>
          <w:sz w:val="24"/>
          <w:szCs w:val="24"/>
        </w:rPr>
      </w:pPr>
    </w:p>
    <w:p w14:paraId="147BBDD9" w14:textId="77777777" w:rsidR="00552995" w:rsidRPr="00106836" w:rsidRDefault="00576D77">
      <w:pPr>
        <w:contextualSpacing w:val="0"/>
        <w:rPr>
          <w:b/>
          <w:sz w:val="24"/>
          <w:szCs w:val="24"/>
        </w:rPr>
      </w:pPr>
      <w:r w:rsidRPr="00106836">
        <w:rPr>
          <w:b/>
          <w:sz w:val="24"/>
          <w:szCs w:val="24"/>
        </w:rPr>
        <w:t xml:space="preserve">Slide 8: </w:t>
      </w:r>
    </w:p>
    <w:p w14:paraId="6A2EE833" w14:textId="77777777" w:rsidR="00552995" w:rsidRPr="00106836" w:rsidRDefault="00552995">
      <w:pPr>
        <w:contextualSpacing w:val="0"/>
        <w:rPr>
          <w:sz w:val="24"/>
          <w:szCs w:val="24"/>
        </w:rPr>
      </w:pPr>
    </w:p>
    <w:p w14:paraId="248ED97A" w14:textId="35CD52C7" w:rsidR="00552995" w:rsidRPr="00106836" w:rsidRDefault="00576D77">
      <w:pPr>
        <w:contextualSpacing w:val="0"/>
        <w:rPr>
          <w:sz w:val="24"/>
          <w:szCs w:val="24"/>
        </w:rPr>
      </w:pPr>
      <w:r w:rsidRPr="00106836">
        <w:rPr>
          <w:sz w:val="24"/>
          <w:szCs w:val="24"/>
        </w:rPr>
        <w:lastRenderedPageBreak/>
        <w:t>Poisonings happen every</w:t>
      </w:r>
      <w:r w:rsidR="00AC698D" w:rsidRPr="00106836">
        <w:rPr>
          <w:sz w:val="24"/>
          <w:szCs w:val="24"/>
        </w:rPr>
        <w:t xml:space="preserve"> </w:t>
      </w:r>
      <w:r w:rsidRPr="00106836">
        <w:rPr>
          <w:sz w:val="24"/>
          <w:szCs w:val="24"/>
        </w:rPr>
        <w:t>day and unintentiona</w:t>
      </w:r>
      <w:r w:rsidRPr="00106836">
        <w:rPr>
          <w:sz w:val="24"/>
          <w:szCs w:val="24"/>
        </w:rPr>
        <w:t>l poisonings result in the death of over 2 children per day. Unintentional injuries from poisonings can happen to anyone who mistakes cleaner for juice or medication as candy even our siblings, cousins, or children we babysit, but it can also be prevented.</w:t>
      </w:r>
      <w:r w:rsidRPr="00106836">
        <w:rPr>
          <w:sz w:val="24"/>
          <w:szCs w:val="24"/>
        </w:rPr>
        <w:t xml:space="preserve"> Increasing awareness of the issue, improving education, and providing the resources to help other</w:t>
      </w:r>
      <w:r w:rsidR="00184CA2" w:rsidRPr="00106836">
        <w:rPr>
          <w:sz w:val="24"/>
          <w:szCs w:val="24"/>
        </w:rPr>
        <w:t>s</w:t>
      </w:r>
      <w:r w:rsidRPr="00106836">
        <w:rPr>
          <w:sz w:val="24"/>
          <w:szCs w:val="24"/>
        </w:rPr>
        <w:t xml:space="preserve"> prevent their child from being next is essential to securing the safety of the future generation of children.  </w:t>
      </w:r>
    </w:p>
    <w:p w14:paraId="20ED6FD7" w14:textId="77777777" w:rsidR="00184CA2" w:rsidRPr="00106836" w:rsidRDefault="00184CA2">
      <w:pPr>
        <w:contextualSpacing w:val="0"/>
        <w:rPr>
          <w:sz w:val="24"/>
          <w:szCs w:val="24"/>
        </w:rPr>
      </w:pPr>
    </w:p>
    <w:p w14:paraId="4FE852E3" w14:textId="7AB97886" w:rsidR="00184CA2" w:rsidRPr="00106836" w:rsidRDefault="00184CA2">
      <w:pPr>
        <w:contextualSpacing w:val="0"/>
        <w:rPr>
          <w:sz w:val="24"/>
          <w:szCs w:val="24"/>
        </w:rPr>
      </w:pPr>
      <w:r w:rsidRPr="00106836">
        <w:rPr>
          <w:sz w:val="24"/>
          <w:szCs w:val="24"/>
        </w:rPr>
        <w:t xml:space="preserve">This completes the presentation on poisoning prevention, thank you. </w:t>
      </w:r>
    </w:p>
    <w:p w14:paraId="1739D4D8" w14:textId="77777777" w:rsidR="00552995" w:rsidRPr="00106836" w:rsidRDefault="00552995">
      <w:pPr>
        <w:contextualSpacing w:val="0"/>
        <w:rPr>
          <w:sz w:val="24"/>
          <w:szCs w:val="24"/>
        </w:rPr>
      </w:pPr>
    </w:p>
    <w:p w14:paraId="0937FCBC" w14:textId="77777777" w:rsidR="00106836" w:rsidRPr="00106836" w:rsidRDefault="00106836">
      <w:pPr>
        <w:contextualSpacing w:val="0"/>
        <w:rPr>
          <w:sz w:val="24"/>
          <w:szCs w:val="24"/>
        </w:rPr>
      </w:pPr>
    </w:p>
    <w:p w14:paraId="43E76361" w14:textId="77777777" w:rsidR="00106836" w:rsidRPr="00106836" w:rsidRDefault="00106836">
      <w:pPr>
        <w:contextualSpacing w:val="0"/>
        <w:rPr>
          <w:sz w:val="24"/>
          <w:szCs w:val="24"/>
        </w:rPr>
      </w:pPr>
    </w:p>
    <w:p w14:paraId="1EDC6B17" w14:textId="77777777" w:rsidR="00106836" w:rsidRDefault="00106836">
      <w:pPr>
        <w:contextualSpacing w:val="0"/>
        <w:rPr>
          <w:sz w:val="24"/>
          <w:szCs w:val="24"/>
        </w:rPr>
      </w:pPr>
    </w:p>
    <w:p w14:paraId="38ED256F" w14:textId="77777777" w:rsidR="00106836" w:rsidRDefault="00106836">
      <w:pPr>
        <w:contextualSpacing w:val="0"/>
        <w:rPr>
          <w:sz w:val="24"/>
          <w:szCs w:val="24"/>
        </w:rPr>
      </w:pPr>
    </w:p>
    <w:p w14:paraId="7CC1EF42" w14:textId="77777777" w:rsidR="00106836" w:rsidRDefault="00106836">
      <w:pPr>
        <w:contextualSpacing w:val="0"/>
        <w:rPr>
          <w:sz w:val="24"/>
          <w:szCs w:val="24"/>
        </w:rPr>
      </w:pPr>
    </w:p>
    <w:p w14:paraId="3704B24F" w14:textId="77777777" w:rsidR="00106836" w:rsidRDefault="00106836">
      <w:pPr>
        <w:contextualSpacing w:val="0"/>
        <w:rPr>
          <w:sz w:val="24"/>
          <w:szCs w:val="24"/>
        </w:rPr>
      </w:pPr>
    </w:p>
    <w:p w14:paraId="4A3959F0" w14:textId="77777777" w:rsidR="00106836" w:rsidRDefault="00106836">
      <w:pPr>
        <w:contextualSpacing w:val="0"/>
        <w:rPr>
          <w:sz w:val="24"/>
          <w:szCs w:val="24"/>
        </w:rPr>
      </w:pPr>
    </w:p>
    <w:p w14:paraId="153C32D8" w14:textId="77777777" w:rsidR="00106836" w:rsidRDefault="00106836">
      <w:pPr>
        <w:contextualSpacing w:val="0"/>
        <w:rPr>
          <w:sz w:val="24"/>
          <w:szCs w:val="24"/>
        </w:rPr>
      </w:pPr>
    </w:p>
    <w:p w14:paraId="4177361A" w14:textId="77777777" w:rsidR="00106836" w:rsidRDefault="00106836">
      <w:pPr>
        <w:contextualSpacing w:val="0"/>
        <w:rPr>
          <w:sz w:val="24"/>
          <w:szCs w:val="24"/>
        </w:rPr>
      </w:pPr>
    </w:p>
    <w:p w14:paraId="15634EAD" w14:textId="77777777" w:rsidR="00106836" w:rsidRDefault="00106836">
      <w:pPr>
        <w:contextualSpacing w:val="0"/>
        <w:rPr>
          <w:sz w:val="24"/>
          <w:szCs w:val="24"/>
        </w:rPr>
      </w:pPr>
    </w:p>
    <w:p w14:paraId="1DCE046A" w14:textId="77777777" w:rsidR="00106836" w:rsidRDefault="00106836">
      <w:pPr>
        <w:contextualSpacing w:val="0"/>
        <w:rPr>
          <w:sz w:val="24"/>
          <w:szCs w:val="24"/>
        </w:rPr>
      </w:pPr>
    </w:p>
    <w:p w14:paraId="038C0784" w14:textId="77777777" w:rsidR="00106836" w:rsidRDefault="00106836">
      <w:pPr>
        <w:contextualSpacing w:val="0"/>
        <w:rPr>
          <w:sz w:val="24"/>
          <w:szCs w:val="24"/>
        </w:rPr>
      </w:pPr>
    </w:p>
    <w:p w14:paraId="2E08FE7D" w14:textId="77777777" w:rsidR="00106836" w:rsidRDefault="00106836">
      <w:pPr>
        <w:contextualSpacing w:val="0"/>
        <w:rPr>
          <w:sz w:val="24"/>
          <w:szCs w:val="24"/>
        </w:rPr>
      </w:pPr>
    </w:p>
    <w:p w14:paraId="2A17C958" w14:textId="77777777" w:rsidR="00106836" w:rsidRDefault="00106836">
      <w:pPr>
        <w:contextualSpacing w:val="0"/>
        <w:rPr>
          <w:sz w:val="24"/>
          <w:szCs w:val="24"/>
        </w:rPr>
      </w:pPr>
    </w:p>
    <w:p w14:paraId="6D93F6D4" w14:textId="77777777" w:rsidR="00106836" w:rsidRDefault="00106836">
      <w:pPr>
        <w:contextualSpacing w:val="0"/>
        <w:rPr>
          <w:sz w:val="24"/>
          <w:szCs w:val="24"/>
        </w:rPr>
      </w:pPr>
    </w:p>
    <w:p w14:paraId="60711641" w14:textId="77777777" w:rsidR="00106836" w:rsidRDefault="00106836">
      <w:pPr>
        <w:contextualSpacing w:val="0"/>
        <w:rPr>
          <w:sz w:val="24"/>
          <w:szCs w:val="24"/>
        </w:rPr>
      </w:pPr>
    </w:p>
    <w:p w14:paraId="6D6FA389" w14:textId="77777777" w:rsidR="00106836" w:rsidRDefault="00106836">
      <w:pPr>
        <w:contextualSpacing w:val="0"/>
        <w:rPr>
          <w:sz w:val="24"/>
          <w:szCs w:val="24"/>
        </w:rPr>
      </w:pPr>
    </w:p>
    <w:p w14:paraId="6EE1BC7F" w14:textId="77777777" w:rsidR="00106836" w:rsidRDefault="00106836">
      <w:pPr>
        <w:contextualSpacing w:val="0"/>
        <w:rPr>
          <w:sz w:val="24"/>
          <w:szCs w:val="24"/>
        </w:rPr>
      </w:pPr>
    </w:p>
    <w:p w14:paraId="20B3EFC2" w14:textId="77777777" w:rsidR="00106836" w:rsidRDefault="00106836">
      <w:pPr>
        <w:contextualSpacing w:val="0"/>
        <w:rPr>
          <w:sz w:val="24"/>
          <w:szCs w:val="24"/>
        </w:rPr>
      </w:pPr>
    </w:p>
    <w:p w14:paraId="56D55410" w14:textId="77777777" w:rsidR="00576D77" w:rsidRDefault="00576D77">
      <w:pPr>
        <w:contextualSpacing w:val="0"/>
        <w:rPr>
          <w:sz w:val="24"/>
          <w:szCs w:val="24"/>
        </w:rPr>
      </w:pPr>
    </w:p>
    <w:p w14:paraId="5106D256" w14:textId="77777777" w:rsidR="00576D77" w:rsidRDefault="00576D77">
      <w:pPr>
        <w:contextualSpacing w:val="0"/>
        <w:rPr>
          <w:sz w:val="24"/>
          <w:szCs w:val="24"/>
        </w:rPr>
      </w:pPr>
    </w:p>
    <w:p w14:paraId="725CB171" w14:textId="77777777" w:rsidR="00576D77" w:rsidRDefault="00576D77">
      <w:pPr>
        <w:contextualSpacing w:val="0"/>
        <w:rPr>
          <w:sz w:val="24"/>
          <w:szCs w:val="24"/>
        </w:rPr>
      </w:pPr>
    </w:p>
    <w:p w14:paraId="691036B5" w14:textId="77777777" w:rsidR="00576D77" w:rsidRDefault="00576D77">
      <w:pPr>
        <w:contextualSpacing w:val="0"/>
        <w:rPr>
          <w:sz w:val="24"/>
          <w:szCs w:val="24"/>
        </w:rPr>
      </w:pPr>
    </w:p>
    <w:p w14:paraId="2E0FA4EE" w14:textId="77777777" w:rsidR="00576D77" w:rsidRDefault="00576D77">
      <w:pPr>
        <w:contextualSpacing w:val="0"/>
        <w:rPr>
          <w:sz w:val="24"/>
          <w:szCs w:val="24"/>
        </w:rPr>
      </w:pPr>
    </w:p>
    <w:p w14:paraId="29371CDF" w14:textId="77777777" w:rsidR="00576D77" w:rsidRDefault="00576D77">
      <w:pPr>
        <w:contextualSpacing w:val="0"/>
        <w:rPr>
          <w:sz w:val="24"/>
          <w:szCs w:val="24"/>
        </w:rPr>
      </w:pPr>
    </w:p>
    <w:p w14:paraId="425B6BC1" w14:textId="77777777" w:rsidR="00576D77" w:rsidRDefault="00576D77">
      <w:pPr>
        <w:contextualSpacing w:val="0"/>
        <w:rPr>
          <w:sz w:val="24"/>
          <w:szCs w:val="24"/>
        </w:rPr>
      </w:pPr>
    </w:p>
    <w:p w14:paraId="0DC015FF" w14:textId="77777777" w:rsidR="00576D77" w:rsidRDefault="00576D77">
      <w:pPr>
        <w:contextualSpacing w:val="0"/>
        <w:rPr>
          <w:sz w:val="24"/>
          <w:szCs w:val="24"/>
        </w:rPr>
      </w:pPr>
    </w:p>
    <w:p w14:paraId="1D188891" w14:textId="77777777" w:rsidR="00576D77" w:rsidRDefault="00576D77">
      <w:pPr>
        <w:contextualSpacing w:val="0"/>
        <w:rPr>
          <w:sz w:val="24"/>
          <w:szCs w:val="24"/>
        </w:rPr>
      </w:pPr>
    </w:p>
    <w:p w14:paraId="513BED9A" w14:textId="77777777" w:rsidR="00576D77" w:rsidRDefault="00576D77">
      <w:pPr>
        <w:contextualSpacing w:val="0"/>
        <w:rPr>
          <w:sz w:val="24"/>
          <w:szCs w:val="24"/>
        </w:rPr>
      </w:pPr>
    </w:p>
    <w:p w14:paraId="03171F5D" w14:textId="77777777" w:rsidR="00576D77" w:rsidRDefault="00576D77">
      <w:pPr>
        <w:contextualSpacing w:val="0"/>
        <w:rPr>
          <w:sz w:val="24"/>
          <w:szCs w:val="24"/>
        </w:rPr>
      </w:pPr>
    </w:p>
    <w:p w14:paraId="4CE6D2BE" w14:textId="77777777" w:rsidR="006059D3" w:rsidRPr="00106836" w:rsidRDefault="006059D3">
      <w:pPr>
        <w:contextualSpacing w:val="0"/>
        <w:rPr>
          <w:sz w:val="24"/>
          <w:szCs w:val="24"/>
        </w:rPr>
      </w:pPr>
    </w:p>
    <w:p w14:paraId="5818E23F" w14:textId="77777777" w:rsidR="00106836" w:rsidRPr="00106836" w:rsidRDefault="00106836" w:rsidP="00106836">
      <w:pPr>
        <w:contextualSpacing w:val="0"/>
        <w:jc w:val="center"/>
        <w:rPr>
          <w:b/>
          <w:sz w:val="24"/>
          <w:szCs w:val="24"/>
        </w:rPr>
      </w:pPr>
      <w:r w:rsidRPr="00106836">
        <w:rPr>
          <w:b/>
          <w:sz w:val="24"/>
          <w:szCs w:val="24"/>
        </w:rPr>
        <w:lastRenderedPageBreak/>
        <w:t>Annotated Bibliography:</w:t>
      </w:r>
    </w:p>
    <w:p w14:paraId="4DAC7B81" w14:textId="77777777" w:rsidR="00106836" w:rsidRPr="00106836" w:rsidRDefault="00106836" w:rsidP="00106836">
      <w:pPr>
        <w:contextualSpacing w:val="0"/>
        <w:rPr>
          <w:sz w:val="24"/>
          <w:szCs w:val="24"/>
        </w:rPr>
      </w:pPr>
    </w:p>
    <w:p w14:paraId="5D2973DE" w14:textId="1A4EEC4F" w:rsidR="0037705E" w:rsidRDefault="00106836" w:rsidP="0037705E">
      <w:pPr>
        <w:pStyle w:val="EndNoteBibliography"/>
        <w:ind w:left="720" w:hanging="720"/>
        <w:rPr>
          <w:noProof/>
          <w:sz w:val="24"/>
          <w:szCs w:val="24"/>
        </w:rPr>
      </w:pPr>
      <w:r w:rsidRPr="00106836">
        <w:rPr>
          <w:noProof/>
          <w:sz w:val="24"/>
          <w:szCs w:val="24"/>
        </w:rPr>
        <w:t>Agency for Healthcare Research and Quality. (2014). The guide to clinical preventive services.</w:t>
      </w:r>
      <w:r w:rsidRPr="00106836">
        <w:rPr>
          <w:i/>
          <w:noProof/>
          <w:sz w:val="24"/>
          <w:szCs w:val="24"/>
        </w:rPr>
        <w:t xml:space="preserve"> </w:t>
      </w:r>
      <w:r w:rsidRPr="00106836">
        <w:rPr>
          <w:noProof/>
          <w:sz w:val="24"/>
          <w:szCs w:val="24"/>
        </w:rPr>
        <w:t xml:space="preserve">Retrieved from: </w:t>
      </w:r>
      <w:hyperlink r:id="rId14" w:history="1">
        <w:r w:rsidRPr="00106836">
          <w:rPr>
            <w:rStyle w:val="Hyperlink"/>
            <w:noProof/>
            <w:sz w:val="24"/>
            <w:szCs w:val="24"/>
            <w:lang w:val="en"/>
          </w:rPr>
          <w:t>https://www.ahrq.gov/sites/default/files/publications/files/cpsguide.pdf</w:t>
        </w:r>
      </w:hyperlink>
      <w:r w:rsidRPr="00106836">
        <w:rPr>
          <w:noProof/>
          <w:sz w:val="24"/>
          <w:szCs w:val="24"/>
        </w:rPr>
        <w:t xml:space="preserve"> </w:t>
      </w:r>
    </w:p>
    <w:p w14:paraId="60CC5250" w14:textId="77777777" w:rsidR="0037705E" w:rsidRPr="00106836" w:rsidRDefault="0037705E" w:rsidP="0037705E">
      <w:pPr>
        <w:pStyle w:val="EndNoteBibliography"/>
        <w:ind w:left="720" w:hanging="720"/>
        <w:rPr>
          <w:noProof/>
          <w:sz w:val="24"/>
          <w:szCs w:val="24"/>
        </w:rPr>
      </w:pPr>
    </w:p>
    <w:p w14:paraId="3129C0F3" w14:textId="77777777" w:rsidR="00106836" w:rsidRPr="00106836" w:rsidRDefault="00106836" w:rsidP="0037705E">
      <w:pPr>
        <w:spacing w:line="240" w:lineRule="auto"/>
        <w:contextualSpacing w:val="0"/>
        <w:rPr>
          <w:sz w:val="24"/>
          <w:szCs w:val="24"/>
        </w:rPr>
      </w:pPr>
      <w:r w:rsidRPr="00106836">
        <w:rPr>
          <w:sz w:val="24"/>
          <w:szCs w:val="24"/>
        </w:rPr>
        <w:t xml:space="preserve">This online guide, created by a government website, provides recommendations based on a number of health topics and populations including children and injury prevention. </w:t>
      </w:r>
    </w:p>
    <w:p w14:paraId="29DC0099" w14:textId="77777777" w:rsidR="00106836" w:rsidRPr="00106836" w:rsidRDefault="00106836" w:rsidP="00106836">
      <w:pPr>
        <w:contextualSpacing w:val="0"/>
        <w:rPr>
          <w:sz w:val="24"/>
          <w:szCs w:val="24"/>
        </w:rPr>
      </w:pPr>
    </w:p>
    <w:p w14:paraId="780FAAA5" w14:textId="77777777" w:rsidR="00106836" w:rsidRPr="00106836" w:rsidRDefault="00106836" w:rsidP="00106836">
      <w:pPr>
        <w:pStyle w:val="EndNoteBibliography"/>
        <w:ind w:left="720" w:hanging="720"/>
        <w:rPr>
          <w:noProof/>
          <w:sz w:val="24"/>
          <w:szCs w:val="24"/>
        </w:rPr>
      </w:pPr>
      <w:r w:rsidRPr="00106836">
        <w:rPr>
          <w:noProof/>
          <w:sz w:val="24"/>
          <w:szCs w:val="24"/>
        </w:rPr>
        <w:t xml:space="preserve">American Association of Poison Control Centers. (2018). Prevention and Education. Retrieved from: </w:t>
      </w:r>
      <w:hyperlink r:id="rId15" w:history="1">
        <w:r w:rsidRPr="00106836">
          <w:rPr>
            <w:rStyle w:val="Hyperlink"/>
            <w:noProof/>
            <w:sz w:val="24"/>
            <w:szCs w:val="24"/>
            <w:lang w:val="en"/>
          </w:rPr>
          <w:t>https://aapcc.org/Prevention</w:t>
        </w:r>
      </w:hyperlink>
      <w:r w:rsidRPr="00106836">
        <w:rPr>
          <w:noProof/>
          <w:sz w:val="24"/>
          <w:szCs w:val="24"/>
        </w:rPr>
        <w:t>.</w:t>
      </w:r>
    </w:p>
    <w:p w14:paraId="0C127D92" w14:textId="77777777" w:rsidR="00106836" w:rsidRPr="00106836" w:rsidRDefault="00106836" w:rsidP="00106836">
      <w:pPr>
        <w:contextualSpacing w:val="0"/>
        <w:rPr>
          <w:sz w:val="24"/>
          <w:szCs w:val="24"/>
        </w:rPr>
      </w:pPr>
    </w:p>
    <w:p w14:paraId="3C6806CE" w14:textId="77777777" w:rsidR="00106836" w:rsidRPr="00106836" w:rsidRDefault="00106836" w:rsidP="00106836">
      <w:pPr>
        <w:contextualSpacing w:val="0"/>
        <w:rPr>
          <w:sz w:val="24"/>
          <w:szCs w:val="24"/>
        </w:rPr>
      </w:pPr>
      <w:r w:rsidRPr="00106836">
        <w:rPr>
          <w:sz w:val="24"/>
          <w:szCs w:val="24"/>
        </w:rPr>
        <w:t xml:space="preserve">This website is created by a non-profit organization responsible for all poison control centers, hotline, and information for the United States. </w:t>
      </w:r>
    </w:p>
    <w:p w14:paraId="7DD9F296" w14:textId="77777777" w:rsidR="00106836" w:rsidRPr="00106836" w:rsidRDefault="00106836" w:rsidP="00106836">
      <w:pPr>
        <w:contextualSpacing w:val="0"/>
        <w:rPr>
          <w:sz w:val="24"/>
          <w:szCs w:val="24"/>
        </w:rPr>
      </w:pPr>
    </w:p>
    <w:p w14:paraId="2D3C57F5" w14:textId="77777777" w:rsidR="00106836" w:rsidRPr="00106836" w:rsidRDefault="00106836" w:rsidP="00106836">
      <w:pPr>
        <w:pStyle w:val="EndNoteBibliography"/>
        <w:ind w:left="720" w:hanging="720"/>
        <w:rPr>
          <w:noProof/>
          <w:sz w:val="24"/>
          <w:szCs w:val="24"/>
        </w:rPr>
      </w:pPr>
      <w:r w:rsidRPr="00106836">
        <w:rPr>
          <w:noProof/>
          <w:sz w:val="24"/>
          <w:szCs w:val="24"/>
        </w:rPr>
        <w:t xml:space="preserve">American College of Preventive Medicine. (2014). ACPM childhood injury risk assessment tool project. Retrieved from: </w:t>
      </w:r>
      <w:hyperlink r:id="rId16" w:history="1">
        <w:r w:rsidRPr="00106836">
          <w:rPr>
            <w:rStyle w:val="Hyperlink"/>
            <w:noProof/>
            <w:sz w:val="24"/>
            <w:szCs w:val="24"/>
            <w:lang w:val="en"/>
          </w:rPr>
          <w:t>https://www.acpm.org/page/ChildInjuryRisk</w:t>
        </w:r>
      </w:hyperlink>
      <w:r w:rsidRPr="00106836">
        <w:rPr>
          <w:noProof/>
          <w:sz w:val="24"/>
          <w:szCs w:val="24"/>
        </w:rPr>
        <w:t>?</w:t>
      </w:r>
    </w:p>
    <w:p w14:paraId="7F072865" w14:textId="77777777" w:rsidR="00106836" w:rsidRPr="00106836" w:rsidRDefault="00106836" w:rsidP="00106836">
      <w:pPr>
        <w:contextualSpacing w:val="0"/>
        <w:rPr>
          <w:sz w:val="24"/>
          <w:szCs w:val="24"/>
        </w:rPr>
      </w:pPr>
    </w:p>
    <w:p w14:paraId="50A59517" w14:textId="77777777" w:rsidR="00106836" w:rsidRPr="00106836" w:rsidRDefault="00106836" w:rsidP="00106836">
      <w:pPr>
        <w:contextualSpacing w:val="0"/>
        <w:rPr>
          <w:sz w:val="24"/>
          <w:szCs w:val="24"/>
        </w:rPr>
      </w:pPr>
      <w:r w:rsidRPr="00106836">
        <w:rPr>
          <w:sz w:val="24"/>
          <w:szCs w:val="24"/>
        </w:rPr>
        <w:t xml:space="preserve">This website provides information from a professional medical society regarding preventive medicine; childhood injury prevention is included within their extensive research. </w:t>
      </w:r>
    </w:p>
    <w:p w14:paraId="7B556A7E" w14:textId="77777777" w:rsidR="00106836" w:rsidRPr="00106836" w:rsidRDefault="00106836" w:rsidP="00106836">
      <w:pPr>
        <w:contextualSpacing w:val="0"/>
        <w:rPr>
          <w:sz w:val="24"/>
          <w:szCs w:val="24"/>
        </w:rPr>
      </w:pPr>
    </w:p>
    <w:p w14:paraId="16E36D7F" w14:textId="77777777" w:rsidR="00106836" w:rsidRPr="00106836" w:rsidRDefault="00106836" w:rsidP="00106836">
      <w:pPr>
        <w:pStyle w:val="EndNoteBibliography"/>
        <w:ind w:left="720" w:hanging="720"/>
        <w:rPr>
          <w:noProof/>
          <w:sz w:val="24"/>
          <w:szCs w:val="24"/>
        </w:rPr>
      </w:pPr>
      <w:r w:rsidRPr="00106836">
        <w:rPr>
          <w:noProof/>
          <w:sz w:val="24"/>
          <w:szCs w:val="24"/>
        </w:rPr>
        <w:t xml:space="preserve">Committee on Poison Prevention and Control. (2004). 8. Prevention and public education. Forging a poison prevention and control system. Retrieved from: </w:t>
      </w:r>
      <w:hyperlink r:id="rId17" w:history="1">
        <w:r w:rsidRPr="00106836">
          <w:rPr>
            <w:rStyle w:val="Hyperlink"/>
            <w:noProof/>
            <w:sz w:val="24"/>
            <w:szCs w:val="24"/>
            <w:lang w:val="en"/>
          </w:rPr>
          <w:t>https://www.ncbi.nlm.nih.gov/books/NBK215795/pdf/Bookshelf_NBK215795.pdf</w:t>
        </w:r>
      </w:hyperlink>
      <w:r w:rsidRPr="00106836">
        <w:rPr>
          <w:noProof/>
          <w:sz w:val="24"/>
          <w:szCs w:val="24"/>
        </w:rPr>
        <w:t xml:space="preserve">. </w:t>
      </w:r>
    </w:p>
    <w:p w14:paraId="2DEC4F38" w14:textId="77777777" w:rsidR="00106836" w:rsidRPr="00106836" w:rsidRDefault="00106836" w:rsidP="00106836">
      <w:pPr>
        <w:contextualSpacing w:val="0"/>
        <w:rPr>
          <w:sz w:val="24"/>
          <w:szCs w:val="24"/>
        </w:rPr>
      </w:pPr>
    </w:p>
    <w:p w14:paraId="5DA7E604" w14:textId="77777777" w:rsidR="00106836" w:rsidRPr="00106836" w:rsidRDefault="00106836" w:rsidP="00106836">
      <w:pPr>
        <w:contextualSpacing w:val="0"/>
        <w:rPr>
          <w:sz w:val="24"/>
          <w:szCs w:val="24"/>
        </w:rPr>
      </w:pPr>
      <w:r w:rsidRPr="00106836">
        <w:rPr>
          <w:sz w:val="24"/>
          <w:szCs w:val="24"/>
        </w:rPr>
        <w:t>This online book consists of extensive information on all necessary components of prevention of poisoning, including education; the book was created by multiple private, non-profit national organizations.</w:t>
      </w:r>
    </w:p>
    <w:p w14:paraId="0D301D05" w14:textId="77777777" w:rsidR="00106836" w:rsidRPr="00106836" w:rsidRDefault="00106836" w:rsidP="00106836">
      <w:pPr>
        <w:contextualSpacing w:val="0"/>
        <w:rPr>
          <w:sz w:val="24"/>
          <w:szCs w:val="24"/>
        </w:rPr>
      </w:pPr>
    </w:p>
    <w:p w14:paraId="09D5FC12" w14:textId="77777777" w:rsidR="00106836" w:rsidRPr="00106836" w:rsidRDefault="00106836" w:rsidP="00106836">
      <w:pPr>
        <w:pStyle w:val="EndNoteBibliography"/>
        <w:ind w:left="720" w:hanging="720"/>
        <w:rPr>
          <w:noProof/>
          <w:sz w:val="24"/>
          <w:szCs w:val="24"/>
        </w:rPr>
      </w:pPr>
      <w:r w:rsidRPr="00106836">
        <w:rPr>
          <w:noProof/>
          <w:sz w:val="24"/>
          <w:szCs w:val="24"/>
        </w:rPr>
        <w:t xml:space="preserve">National Safety Council. (2018). Prevent poisoning and drug overdose. Retrieved from: </w:t>
      </w:r>
      <w:hyperlink r:id="rId18" w:history="1">
        <w:r w:rsidRPr="00106836">
          <w:rPr>
            <w:rStyle w:val="Hyperlink"/>
            <w:noProof/>
            <w:sz w:val="24"/>
            <w:szCs w:val="24"/>
            <w:lang w:val="en"/>
          </w:rPr>
          <w:t>https://www.nsc.org/home-safety/safety-topics/other-poisons/lead</w:t>
        </w:r>
      </w:hyperlink>
    </w:p>
    <w:p w14:paraId="7133FB4E" w14:textId="77777777" w:rsidR="00106836" w:rsidRPr="00106836" w:rsidRDefault="00106836" w:rsidP="00106836">
      <w:pPr>
        <w:contextualSpacing w:val="0"/>
        <w:rPr>
          <w:sz w:val="24"/>
          <w:szCs w:val="24"/>
        </w:rPr>
      </w:pPr>
    </w:p>
    <w:p w14:paraId="723CC516" w14:textId="77777777" w:rsidR="00106836" w:rsidRPr="00106836" w:rsidRDefault="00106836" w:rsidP="00106836">
      <w:pPr>
        <w:contextualSpacing w:val="0"/>
        <w:rPr>
          <w:sz w:val="24"/>
          <w:szCs w:val="24"/>
        </w:rPr>
      </w:pPr>
      <w:r w:rsidRPr="00106836">
        <w:rPr>
          <w:sz w:val="24"/>
          <w:szCs w:val="24"/>
        </w:rPr>
        <w:t xml:space="preserve">This website is created through a national non-profit organization that provides information on safety and prevention on topics including poisonings. </w:t>
      </w:r>
    </w:p>
    <w:p w14:paraId="2061D09C" w14:textId="77777777" w:rsidR="00106836" w:rsidRPr="00106836" w:rsidRDefault="00106836" w:rsidP="00106836">
      <w:pPr>
        <w:contextualSpacing w:val="0"/>
        <w:rPr>
          <w:sz w:val="24"/>
          <w:szCs w:val="24"/>
        </w:rPr>
      </w:pPr>
    </w:p>
    <w:p w14:paraId="638CAEA3" w14:textId="77777777" w:rsidR="00106836" w:rsidRPr="00106836" w:rsidRDefault="00106836" w:rsidP="00106836">
      <w:pPr>
        <w:pStyle w:val="EndNoteBibliography"/>
        <w:ind w:left="720" w:hanging="720"/>
        <w:rPr>
          <w:noProof/>
          <w:sz w:val="24"/>
          <w:szCs w:val="24"/>
        </w:rPr>
      </w:pPr>
      <w:r w:rsidRPr="00106836">
        <w:rPr>
          <w:noProof/>
          <w:sz w:val="24"/>
          <w:szCs w:val="24"/>
        </w:rPr>
        <w:t xml:space="preserve">Parachute. (2015). Poisoning prevention. Retrieved from: </w:t>
      </w:r>
      <w:hyperlink r:id="rId19" w:history="1">
        <w:r w:rsidRPr="00106836">
          <w:rPr>
            <w:rStyle w:val="Hyperlink"/>
            <w:noProof/>
            <w:sz w:val="24"/>
            <w:szCs w:val="24"/>
            <w:lang w:val="en"/>
          </w:rPr>
          <w:t>http://www.parachutecanada.org/injury-topics/topic/C16</w:t>
        </w:r>
      </w:hyperlink>
      <w:r w:rsidRPr="00106836">
        <w:rPr>
          <w:noProof/>
          <w:sz w:val="24"/>
          <w:szCs w:val="24"/>
        </w:rPr>
        <w:t xml:space="preserve"> </w:t>
      </w:r>
    </w:p>
    <w:p w14:paraId="2714855F" w14:textId="77777777" w:rsidR="00106836" w:rsidRPr="00106836" w:rsidRDefault="00106836" w:rsidP="00106836">
      <w:pPr>
        <w:contextualSpacing w:val="0"/>
        <w:rPr>
          <w:sz w:val="24"/>
          <w:szCs w:val="24"/>
        </w:rPr>
      </w:pPr>
    </w:p>
    <w:p w14:paraId="594D6567" w14:textId="77777777" w:rsidR="00106836" w:rsidRPr="00106836" w:rsidRDefault="00106836" w:rsidP="00106836">
      <w:pPr>
        <w:contextualSpacing w:val="0"/>
        <w:rPr>
          <w:sz w:val="24"/>
          <w:szCs w:val="24"/>
        </w:rPr>
      </w:pPr>
      <w:r w:rsidRPr="00106836">
        <w:rPr>
          <w:sz w:val="24"/>
          <w:szCs w:val="24"/>
        </w:rPr>
        <w:t xml:space="preserve">This website was created by a non-profit organization from Canada that provides information, programs, and resources on the topic of poisoning prevention, additionally specifically for children. </w:t>
      </w:r>
    </w:p>
    <w:p w14:paraId="25D78513" w14:textId="77777777" w:rsidR="00106836" w:rsidRPr="00106836" w:rsidRDefault="00106836" w:rsidP="00C204F3">
      <w:pPr>
        <w:contextualSpacing w:val="0"/>
        <w:jc w:val="center"/>
        <w:rPr>
          <w:b/>
          <w:sz w:val="24"/>
          <w:szCs w:val="24"/>
        </w:rPr>
      </w:pPr>
    </w:p>
    <w:p w14:paraId="3201BC05" w14:textId="77777777" w:rsidR="00106836" w:rsidRDefault="00106836" w:rsidP="00C204F3">
      <w:pPr>
        <w:contextualSpacing w:val="0"/>
        <w:jc w:val="center"/>
        <w:rPr>
          <w:b/>
          <w:sz w:val="24"/>
          <w:szCs w:val="24"/>
        </w:rPr>
      </w:pPr>
    </w:p>
    <w:p w14:paraId="30CA6CCE" w14:textId="77777777" w:rsidR="00106836" w:rsidRDefault="00106836" w:rsidP="00C204F3">
      <w:pPr>
        <w:contextualSpacing w:val="0"/>
        <w:jc w:val="center"/>
        <w:rPr>
          <w:b/>
          <w:sz w:val="24"/>
          <w:szCs w:val="24"/>
        </w:rPr>
      </w:pPr>
    </w:p>
    <w:p w14:paraId="60BCDB6C" w14:textId="77777777" w:rsidR="00106836" w:rsidRDefault="00106836" w:rsidP="00C204F3">
      <w:pPr>
        <w:contextualSpacing w:val="0"/>
        <w:jc w:val="center"/>
        <w:rPr>
          <w:b/>
          <w:sz w:val="24"/>
          <w:szCs w:val="24"/>
        </w:rPr>
      </w:pPr>
    </w:p>
    <w:p w14:paraId="483AAE1A" w14:textId="77777777" w:rsidR="00106836" w:rsidRDefault="00106836" w:rsidP="00C204F3">
      <w:pPr>
        <w:contextualSpacing w:val="0"/>
        <w:jc w:val="center"/>
        <w:rPr>
          <w:b/>
          <w:sz w:val="24"/>
          <w:szCs w:val="24"/>
        </w:rPr>
      </w:pPr>
    </w:p>
    <w:p w14:paraId="0E35FC8E" w14:textId="77777777" w:rsidR="00106836" w:rsidRDefault="00106836" w:rsidP="00C204F3">
      <w:pPr>
        <w:contextualSpacing w:val="0"/>
        <w:jc w:val="center"/>
        <w:rPr>
          <w:b/>
          <w:sz w:val="24"/>
          <w:szCs w:val="24"/>
        </w:rPr>
      </w:pPr>
    </w:p>
    <w:p w14:paraId="482696A6" w14:textId="77777777" w:rsidR="00106836" w:rsidRDefault="00106836" w:rsidP="00C204F3">
      <w:pPr>
        <w:contextualSpacing w:val="0"/>
        <w:jc w:val="center"/>
        <w:rPr>
          <w:b/>
          <w:sz w:val="24"/>
          <w:szCs w:val="24"/>
        </w:rPr>
      </w:pPr>
    </w:p>
    <w:p w14:paraId="0B6E2797" w14:textId="77777777" w:rsidR="00106836" w:rsidRDefault="00106836" w:rsidP="00C204F3">
      <w:pPr>
        <w:contextualSpacing w:val="0"/>
        <w:jc w:val="center"/>
        <w:rPr>
          <w:b/>
          <w:sz w:val="24"/>
          <w:szCs w:val="24"/>
        </w:rPr>
      </w:pPr>
    </w:p>
    <w:p w14:paraId="1BF171B2" w14:textId="77777777" w:rsidR="00106836" w:rsidRDefault="00106836" w:rsidP="00C204F3">
      <w:pPr>
        <w:contextualSpacing w:val="0"/>
        <w:jc w:val="center"/>
        <w:rPr>
          <w:b/>
          <w:sz w:val="24"/>
          <w:szCs w:val="24"/>
        </w:rPr>
      </w:pPr>
    </w:p>
    <w:p w14:paraId="18A38917" w14:textId="77777777" w:rsidR="00106836" w:rsidRDefault="00106836" w:rsidP="00C204F3">
      <w:pPr>
        <w:contextualSpacing w:val="0"/>
        <w:jc w:val="center"/>
        <w:rPr>
          <w:b/>
          <w:sz w:val="24"/>
          <w:szCs w:val="24"/>
        </w:rPr>
      </w:pPr>
    </w:p>
    <w:p w14:paraId="54CEFF83" w14:textId="77777777" w:rsidR="00106836" w:rsidRDefault="00106836" w:rsidP="00C204F3">
      <w:pPr>
        <w:contextualSpacing w:val="0"/>
        <w:jc w:val="center"/>
        <w:rPr>
          <w:b/>
          <w:sz w:val="24"/>
          <w:szCs w:val="24"/>
        </w:rPr>
      </w:pPr>
    </w:p>
    <w:p w14:paraId="242D1B5C" w14:textId="77777777" w:rsidR="00106836" w:rsidRDefault="00106836" w:rsidP="00C204F3">
      <w:pPr>
        <w:contextualSpacing w:val="0"/>
        <w:jc w:val="center"/>
        <w:rPr>
          <w:b/>
          <w:sz w:val="24"/>
          <w:szCs w:val="24"/>
        </w:rPr>
      </w:pPr>
    </w:p>
    <w:p w14:paraId="717F58EF" w14:textId="77777777" w:rsidR="00106836" w:rsidRDefault="00106836" w:rsidP="00C204F3">
      <w:pPr>
        <w:contextualSpacing w:val="0"/>
        <w:jc w:val="center"/>
        <w:rPr>
          <w:b/>
          <w:sz w:val="24"/>
          <w:szCs w:val="24"/>
        </w:rPr>
      </w:pPr>
    </w:p>
    <w:p w14:paraId="3D83B1B9" w14:textId="77777777" w:rsidR="00106836" w:rsidRDefault="00106836" w:rsidP="00C204F3">
      <w:pPr>
        <w:contextualSpacing w:val="0"/>
        <w:jc w:val="center"/>
        <w:rPr>
          <w:b/>
          <w:sz w:val="24"/>
          <w:szCs w:val="24"/>
        </w:rPr>
      </w:pPr>
    </w:p>
    <w:p w14:paraId="0045EB70" w14:textId="77777777" w:rsidR="00106836" w:rsidRDefault="00106836" w:rsidP="00C204F3">
      <w:pPr>
        <w:contextualSpacing w:val="0"/>
        <w:jc w:val="center"/>
        <w:rPr>
          <w:b/>
          <w:sz w:val="24"/>
          <w:szCs w:val="24"/>
        </w:rPr>
      </w:pPr>
    </w:p>
    <w:p w14:paraId="1565EA60" w14:textId="77777777" w:rsidR="00106836" w:rsidRDefault="00106836" w:rsidP="00C204F3">
      <w:pPr>
        <w:contextualSpacing w:val="0"/>
        <w:jc w:val="center"/>
        <w:rPr>
          <w:b/>
          <w:sz w:val="24"/>
          <w:szCs w:val="24"/>
        </w:rPr>
      </w:pPr>
    </w:p>
    <w:p w14:paraId="01DD31AF" w14:textId="77777777" w:rsidR="00106836" w:rsidRDefault="00106836" w:rsidP="00C204F3">
      <w:pPr>
        <w:contextualSpacing w:val="0"/>
        <w:jc w:val="center"/>
        <w:rPr>
          <w:b/>
          <w:sz w:val="24"/>
          <w:szCs w:val="24"/>
        </w:rPr>
      </w:pPr>
    </w:p>
    <w:p w14:paraId="1DC7A906" w14:textId="77777777" w:rsidR="00106836" w:rsidRDefault="00106836" w:rsidP="00C204F3">
      <w:pPr>
        <w:contextualSpacing w:val="0"/>
        <w:jc w:val="center"/>
        <w:rPr>
          <w:b/>
          <w:sz w:val="24"/>
          <w:szCs w:val="24"/>
        </w:rPr>
      </w:pPr>
    </w:p>
    <w:p w14:paraId="0FAC1BCA" w14:textId="77777777" w:rsidR="00106836" w:rsidRDefault="00106836" w:rsidP="00C204F3">
      <w:pPr>
        <w:contextualSpacing w:val="0"/>
        <w:jc w:val="center"/>
        <w:rPr>
          <w:b/>
          <w:sz w:val="24"/>
          <w:szCs w:val="24"/>
        </w:rPr>
      </w:pPr>
    </w:p>
    <w:p w14:paraId="58B2D169" w14:textId="77777777" w:rsidR="00106836" w:rsidRDefault="00106836" w:rsidP="00C204F3">
      <w:pPr>
        <w:contextualSpacing w:val="0"/>
        <w:jc w:val="center"/>
        <w:rPr>
          <w:b/>
          <w:sz w:val="24"/>
          <w:szCs w:val="24"/>
        </w:rPr>
      </w:pPr>
    </w:p>
    <w:p w14:paraId="5F18941A" w14:textId="77777777" w:rsidR="00106836" w:rsidRDefault="00106836" w:rsidP="00C204F3">
      <w:pPr>
        <w:contextualSpacing w:val="0"/>
        <w:jc w:val="center"/>
        <w:rPr>
          <w:b/>
          <w:sz w:val="24"/>
          <w:szCs w:val="24"/>
        </w:rPr>
      </w:pPr>
    </w:p>
    <w:p w14:paraId="4CF6A1A1" w14:textId="77777777" w:rsidR="00106836" w:rsidRDefault="00106836" w:rsidP="00C204F3">
      <w:pPr>
        <w:contextualSpacing w:val="0"/>
        <w:jc w:val="center"/>
        <w:rPr>
          <w:b/>
          <w:sz w:val="24"/>
          <w:szCs w:val="24"/>
        </w:rPr>
      </w:pPr>
    </w:p>
    <w:p w14:paraId="2CA384D1" w14:textId="77777777" w:rsidR="00106836" w:rsidRDefault="00106836" w:rsidP="00C204F3">
      <w:pPr>
        <w:contextualSpacing w:val="0"/>
        <w:jc w:val="center"/>
        <w:rPr>
          <w:b/>
          <w:sz w:val="24"/>
          <w:szCs w:val="24"/>
        </w:rPr>
      </w:pPr>
    </w:p>
    <w:p w14:paraId="182B0BE9" w14:textId="77777777" w:rsidR="00106836" w:rsidRDefault="00106836" w:rsidP="00C204F3">
      <w:pPr>
        <w:contextualSpacing w:val="0"/>
        <w:jc w:val="center"/>
        <w:rPr>
          <w:b/>
          <w:sz w:val="24"/>
          <w:szCs w:val="24"/>
        </w:rPr>
      </w:pPr>
    </w:p>
    <w:p w14:paraId="4674B625" w14:textId="77777777" w:rsidR="00106836" w:rsidRDefault="00106836" w:rsidP="00C204F3">
      <w:pPr>
        <w:contextualSpacing w:val="0"/>
        <w:jc w:val="center"/>
        <w:rPr>
          <w:b/>
          <w:sz w:val="24"/>
          <w:szCs w:val="24"/>
        </w:rPr>
      </w:pPr>
    </w:p>
    <w:p w14:paraId="067C94BE" w14:textId="77777777" w:rsidR="00106836" w:rsidRDefault="00106836" w:rsidP="00C204F3">
      <w:pPr>
        <w:contextualSpacing w:val="0"/>
        <w:jc w:val="center"/>
        <w:rPr>
          <w:b/>
          <w:sz w:val="24"/>
          <w:szCs w:val="24"/>
        </w:rPr>
      </w:pPr>
    </w:p>
    <w:p w14:paraId="7462F4B1" w14:textId="77777777" w:rsidR="00106836" w:rsidRDefault="00106836" w:rsidP="00C204F3">
      <w:pPr>
        <w:contextualSpacing w:val="0"/>
        <w:jc w:val="center"/>
        <w:rPr>
          <w:b/>
          <w:sz w:val="24"/>
          <w:szCs w:val="24"/>
        </w:rPr>
      </w:pPr>
    </w:p>
    <w:p w14:paraId="135228EF" w14:textId="77777777" w:rsidR="00106836" w:rsidRDefault="00106836" w:rsidP="00C204F3">
      <w:pPr>
        <w:contextualSpacing w:val="0"/>
        <w:jc w:val="center"/>
        <w:rPr>
          <w:b/>
          <w:sz w:val="24"/>
          <w:szCs w:val="24"/>
        </w:rPr>
      </w:pPr>
    </w:p>
    <w:p w14:paraId="51F90B66" w14:textId="77777777" w:rsidR="00106836" w:rsidRDefault="00106836" w:rsidP="00C204F3">
      <w:pPr>
        <w:contextualSpacing w:val="0"/>
        <w:jc w:val="center"/>
        <w:rPr>
          <w:b/>
          <w:sz w:val="24"/>
          <w:szCs w:val="24"/>
        </w:rPr>
      </w:pPr>
    </w:p>
    <w:p w14:paraId="5A373932" w14:textId="77777777" w:rsidR="00106836" w:rsidRDefault="00106836" w:rsidP="00C204F3">
      <w:pPr>
        <w:contextualSpacing w:val="0"/>
        <w:jc w:val="center"/>
        <w:rPr>
          <w:b/>
          <w:sz w:val="24"/>
          <w:szCs w:val="24"/>
        </w:rPr>
      </w:pPr>
    </w:p>
    <w:p w14:paraId="139A17A5" w14:textId="77777777" w:rsidR="00106836" w:rsidRDefault="00106836" w:rsidP="00C204F3">
      <w:pPr>
        <w:contextualSpacing w:val="0"/>
        <w:jc w:val="center"/>
        <w:rPr>
          <w:b/>
          <w:sz w:val="24"/>
          <w:szCs w:val="24"/>
        </w:rPr>
      </w:pPr>
    </w:p>
    <w:p w14:paraId="1989DEAC" w14:textId="77777777" w:rsidR="00106836" w:rsidRDefault="00106836" w:rsidP="00C204F3">
      <w:pPr>
        <w:contextualSpacing w:val="0"/>
        <w:jc w:val="center"/>
        <w:rPr>
          <w:b/>
          <w:sz w:val="24"/>
          <w:szCs w:val="24"/>
        </w:rPr>
      </w:pPr>
    </w:p>
    <w:p w14:paraId="291AF446" w14:textId="77777777" w:rsidR="00576D77" w:rsidRDefault="00576D77" w:rsidP="00C204F3">
      <w:pPr>
        <w:contextualSpacing w:val="0"/>
        <w:jc w:val="center"/>
        <w:rPr>
          <w:b/>
          <w:sz w:val="24"/>
          <w:szCs w:val="24"/>
        </w:rPr>
      </w:pPr>
    </w:p>
    <w:p w14:paraId="0A19F1D5" w14:textId="77777777" w:rsidR="00576D77" w:rsidRDefault="00576D77" w:rsidP="00C204F3">
      <w:pPr>
        <w:contextualSpacing w:val="0"/>
        <w:jc w:val="center"/>
        <w:rPr>
          <w:b/>
          <w:sz w:val="24"/>
          <w:szCs w:val="24"/>
        </w:rPr>
      </w:pPr>
    </w:p>
    <w:p w14:paraId="205F3F0A" w14:textId="77777777" w:rsidR="00576D77" w:rsidRDefault="00576D77" w:rsidP="00C204F3">
      <w:pPr>
        <w:contextualSpacing w:val="0"/>
        <w:jc w:val="center"/>
        <w:rPr>
          <w:b/>
          <w:sz w:val="24"/>
          <w:szCs w:val="24"/>
        </w:rPr>
      </w:pPr>
    </w:p>
    <w:p w14:paraId="01022121" w14:textId="77777777" w:rsidR="00576D77" w:rsidRDefault="00576D77" w:rsidP="00C204F3">
      <w:pPr>
        <w:contextualSpacing w:val="0"/>
        <w:jc w:val="center"/>
        <w:rPr>
          <w:b/>
          <w:sz w:val="24"/>
          <w:szCs w:val="24"/>
        </w:rPr>
      </w:pPr>
    </w:p>
    <w:p w14:paraId="49BD8ED5" w14:textId="77777777" w:rsidR="00576D77" w:rsidRDefault="00576D77" w:rsidP="00C204F3">
      <w:pPr>
        <w:contextualSpacing w:val="0"/>
        <w:jc w:val="center"/>
        <w:rPr>
          <w:b/>
          <w:sz w:val="24"/>
          <w:szCs w:val="24"/>
        </w:rPr>
      </w:pPr>
    </w:p>
    <w:p w14:paraId="0796DDCB" w14:textId="77777777" w:rsidR="00106836" w:rsidRDefault="00106836" w:rsidP="00576D77">
      <w:pPr>
        <w:contextualSpacing w:val="0"/>
        <w:rPr>
          <w:b/>
          <w:sz w:val="24"/>
          <w:szCs w:val="24"/>
        </w:rPr>
      </w:pPr>
    </w:p>
    <w:p w14:paraId="4841B5A9" w14:textId="77777777" w:rsidR="00576D77" w:rsidRPr="00106836" w:rsidRDefault="00576D77" w:rsidP="00576D77">
      <w:pPr>
        <w:contextualSpacing w:val="0"/>
        <w:rPr>
          <w:b/>
          <w:sz w:val="24"/>
          <w:szCs w:val="24"/>
        </w:rPr>
      </w:pPr>
      <w:bookmarkStart w:id="0" w:name="_GoBack"/>
      <w:bookmarkEnd w:id="0"/>
    </w:p>
    <w:p w14:paraId="41C75D48" w14:textId="77777777" w:rsidR="00106836" w:rsidRPr="00106836" w:rsidRDefault="00106836" w:rsidP="00C204F3">
      <w:pPr>
        <w:contextualSpacing w:val="0"/>
        <w:jc w:val="center"/>
        <w:rPr>
          <w:b/>
          <w:sz w:val="24"/>
          <w:szCs w:val="24"/>
        </w:rPr>
      </w:pPr>
    </w:p>
    <w:p w14:paraId="20A72CCD" w14:textId="7D25515D" w:rsidR="00D44A43" w:rsidRPr="00106836" w:rsidRDefault="00C204F3" w:rsidP="00C204F3">
      <w:pPr>
        <w:contextualSpacing w:val="0"/>
        <w:jc w:val="center"/>
        <w:rPr>
          <w:b/>
          <w:sz w:val="24"/>
          <w:szCs w:val="24"/>
        </w:rPr>
      </w:pPr>
      <w:r w:rsidRPr="00106836">
        <w:rPr>
          <w:b/>
          <w:sz w:val="24"/>
          <w:szCs w:val="24"/>
        </w:rPr>
        <w:lastRenderedPageBreak/>
        <w:t>Bibliography:</w:t>
      </w:r>
    </w:p>
    <w:p w14:paraId="486E6F24" w14:textId="77777777" w:rsidR="00D44A43" w:rsidRPr="006C5BC0" w:rsidRDefault="00D44A43">
      <w:pPr>
        <w:contextualSpacing w:val="0"/>
        <w:rPr>
          <w:sz w:val="24"/>
          <w:szCs w:val="24"/>
        </w:rPr>
      </w:pPr>
    </w:p>
    <w:p w14:paraId="386A0AFD" w14:textId="0B134517" w:rsidR="00B74C36" w:rsidRPr="00B74C36" w:rsidRDefault="00D44A43" w:rsidP="00B74C36">
      <w:pPr>
        <w:pStyle w:val="EndNoteBibliography"/>
        <w:ind w:left="720" w:hanging="720"/>
        <w:rPr>
          <w:noProof/>
        </w:rPr>
      </w:pPr>
      <w:r w:rsidRPr="006C5BC0">
        <w:rPr>
          <w:sz w:val="24"/>
          <w:szCs w:val="24"/>
        </w:rPr>
        <w:fldChar w:fldCharType="begin"/>
      </w:r>
      <w:r w:rsidRPr="006C5BC0">
        <w:rPr>
          <w:sz w:val="24"/>
          <w:szCs w:val="24"/>
        </w:rPr>
        <w:instrText xml:space="preserve"> ADDIN EN.REFLIST </w:instrText>
      </w:r>
      <w:r w:rsidRPr="006C5BC0">
        <w:rPr>
          <w:sz w:val="24"/>
          <w:szCs w:val="24"/>
        </w:rPr>
        <w:fldChar w:fldCharType="separate"/>
      </w:r>
      <w:r w:rsidR="00B74C36" w:rsidRPr="00B74C36">
        <w:rPr>
          <w:noProof/>
        </w:rPr>
        <w:t xml:space="preserve">Agency for Healthcare Research and Quality. (2014). </w:t>
      </w:r>
      <w:r w:rsidR="00B74C36" w:rsidRPr="00B74C36">
        <w:rPr>
          <w:i/>
          <w:noProof/>
        </w:rPr>
        <w:t xml:space="preserve">The guide to clinical preventive services </w:t>
      </w:r>
      <w:r w:rsidR="00B74C36" w:rsidRPr="00B74C36">
        <w:rPr>
          <w:noProof/>
        </w:rPr>
        <w:t xml:space="preserve">Retrieved from </w:t>
      </w:r>
      <w:hyperlink r:id="rId20" w:history="1">
        <w:r w:rsidR="00B74C36" w:rsidRPr="00B74C36">
          <w:rPr>
            <w:rStyle w:val="Hyperlink"/>
            <w:noProof/>
            <w:lang w:val="en"/>
          </w:rPr>
          <w:t>https://www.ahrq.gov/sites/default/files/publications/files/cpsguide.pdf</w:t>
        </w:r>
      </w:hyperlink>
      <w:r w:rsidR="00B74C36" w:rsidRPr="00B74C36">
        <w:rPr>
          <w:noProof/>
        </w:rPr>
        <w:t xml:space="preserve"> </w:t>
      </w:r>
    </w:p>
    <w:p w14:paraId="4921B2FE" w14:textId="77777777" w:rsidR="00B74C36" w:rsidRPr="00B74C36" w:rsidRDefault="00B74C36" w:rsidP="00B74C36">
      <w:pPr>
        <w:pStyle w:val="EndNoteBibliography"/>
        <w:ind w:left="720" w:hanging="720"/>
        <w:rPr>
          <w:noProof/>
        </w:rPr>
      </w:pPr>
      <w:r w:rsidRPr="00B74C36">
        <w:rPr>
          <w:noProof/>
        </w:rPr>
        <w:t xml:space="preserve">American Association of Poison Control Centers. (2018). Prevention and Education Retrieved from </w:t>
      </w:r>
    </w:p>
    <w:p w14:paraId="257E4A75" w14:textId="22FA5187" w:rsidR="00B74C36" w:rsidRPr="00B74C36" w:rsidRDefault="00B74C36" w:rsidP="00B74C36">
      <w:pPr>
        <w:pStyle w:val="EndNoteBibliography"/>
        <w:ind w:left="720" w:hanging="720"/>
        <w:rPr>
          <w:noProof/>
        </w:rPr>
      </w:pPr>
      <w:hyperlink r:id="rId21" w:history="1">
        <w:r w:rsidRPr="00B74C36">
          <w:rPr>
            <w:rStyle w:val="Hyperlink"/>
            <w:noProof/>
            <w:lang w:val="en"/>
          </w:rPr>
          <w:t>https://aapcc.org/Prevention</w:t>
        </w:r>
      </w:hyperlink>
      <w:r w:rsidRPr="00B74C36">
        <w:rPr>
          <w:noProof/>
        </w:rPr>
        <w:t xml:space="preserve"> </w:t>
      </w:r>
    </w:p>
    <w:p w14:paraId="59BEDE0C" w14:textId="77777777" w:rsidR="00B74C36" w:rsidRPr="00B74C36" w:rsidRDefault="00B74C36" w:rsidP="00B74C36">
      <w:pPr>
        <w:pStyle w:val="EndNoteBibliography"/>
        <w:rPr>
          <w:noProof/>
        </w:rPr>
      </w:pPr>
    </w:p>
    <w:p w14:paraId="1EA4D403" w14:textId="56A859ED" w:rsidR="00B74C36" w:rsidRPr="00B74C36" w:rsidRDefault="00B74C36" w:rsidP="00B74C36">
      <w:pPr>
        <w:pStyle w:val="EndNoteBibliography"/>
        <w:ind w:left="720" w:hanging="720"/>
        <w:rPr>
          <w:noProof/>
        </w:rPr>
      </w:pPr>
      <w:r w:rsidRPr="00B74C36">
        <w:rPr>
          <w:noProof/>
        </w:rPr>
        <w:t xml:space="preserve">American College of Preventive Medicine. (2014). ACPM childhood injury risk assessment tool project Retrieved from </w:t>
      </w:r>
      <w:hyperlink r:id="rId22" w:history="1">
        <w:r w:rsidRPr="00B74C36">
          <w:rPr>
            <w:rStyle w:val="Hyperlink"/>
            <w:noProof/>
            <w:lang w:val="en"/>
          </w:rPr>
          <w:t>https://www.acpm.org/page/ChildInjuryRisk</w:t>
        </w:r>
      </w:hyperlink>
      <w:r w:rsidRPr="00B74C36">
        <w:rPr>
          <w:noProof/>
        </w:rPr>
        <w:t>?</w:t>
      </w:r>
    </w:p>
    <w:p w14:paraId="0BF8422C" w14:textId="0174E2AB" w:rsidR="00B74C36" w:rsidRPr="00B74C36" w:rsidRDefault="00B74C36" w:rsidP="00B74C36">
      <w:pPr>
        <w:pStyle w:val="EndNoteBibliography"/>
        <w:ind w:left="720" w:hanging="720"/>
        <w:rPr>
          <w:noProof/>
        </w:rPr>
      </w:pPr>
      <w:r w:rsidRPr="00B74C36">
        <w:rPr>
          <w:noProof/>
        </w:rPr>
        <w:t xml:space="preserve">Centers for Disease Control and Prevention. (2015). Tips to prevent poisonings. </w:t>
      </w:r>
      <w:r w:rsidRPr="00B74C36">
        <w:rPr>
          <w:i/>
          <w:noProof/>
        </w:rPr>
        <w:t xml:space="preserve">Recreational and home safety: Poisonings </w:t>
      </w:r>
      <w:r w:rsidRPr="00B74C36">
        <w:rPr>
          <w:noProof/>
        </w:rPr>
        <w:t xml:space="preserve">Retrieved from </w:t>
      </w:r>
      <w:hyperlink r:id="rId23" w:history="1">
        <w:r w:rsidRPr="00B74C36">
          <w:rPr>
            <w:rStyle w:val="Hyperlink"/>
            <w:noProof/>
            <w:lang w:val="en"/>
          </w:rPr>
          <w:t>https://www.cdc.gov/homeandrecreationalsafety/poisoning/preventiontips.htm</w:t>
        </w:r>
      </w:hyperlink>
      <w:r w:rsidRPr="00B74C36">
        <w:rPr>
          <w:noProof/>
        </w:rPr>
        <w:t xml:space="preserve"> </w:t>
      </w:r>
    </w:p>
    <w:p w14:paraId="6B6BB5AA" w14:textId="20AEEA3A" w:rsidR="00B74C36" w:rsidRPr="00B74C36" w:rsidRDefault="00B74C36" w:rsidP="00B74C36">
      <w:pPr>
        <w:pStyle w:val="EndNoteBibliography"/>
        <w:ind w:left="720" w:hanging="720"/>
        <w:rPr>
          <w:noProof/>
        </w:rPr>
      </w:pPr>
      <w:r w:rsidRPr="00B74C36">
        <w:rPr>
          <w:noProof/>
        </w:rPr>
        <w:t xml:space="preserve">Centers for Disease Control and Prevention. (2016a). </w:t>
      </w:r>
      <w:r w:rsidRPr="00B74C36">
        <w:rPr>
          <w:i/>
          <w:noProof/>
        </w:rPr>
        <w:t xml:space="preserve">A national action plan for child injury prevention </w:t>
      </w:r>
      <w:r w:rsidRPr="00B74C36">
        <w:rPr>
          <w:noProof/>
        </w:rPr>
        <w:t xml:space="preserve">Retrieved from </w:t>
      </w:r>
      <w:hyperlink r:id="rId24" w:history="1">
        <w:r w:rsidRPr="00B74C36">
          <w:rPr>
            <w:rStyle w:val="Hyperlink"/>
            <w:noProof/>
            <w:lang w:val="en"/>
          </w:rPr>
          <w:t>https://www.cdc.gov/safechild/pdf/nap_poison_2013.pdf</w:t>
        </w:r>
      </w:hyperlink>
    </w:p>
    <w:p w14:paraId="6D13F689" w14:textId="0F7FB020" w:rsidR="00B74C36" w:rsidRPr="00B74C36" w:rsidRDefault="00B74C36" w:rsidP="00B74C36">
      <w:pPr>
        <w:pStyle w:val="EndNoteBibliography"/>
        <w:ind w:left="720" w:hanging="720"/>
        <w:rPr>
          <w:noProof/>
        </w:rPr>
      </w:pPr>
      <w:r w:rsidRPr="00B74C36">
        <w:rPr>
          <w:noProof/>
        </w:rPr>
        <w:t xml:space="preserve">Centers for Disease Control and Prevention. (2016b). National plan for child injury prevention </w:t>
      </w:r>
      <w:r w:rsidRPr="00B74C36">
        <w:rPr>
          <w:i/>
          <w:noProof/>
        </w:rPr>
        <w:t>Child safety and injury prevention.</w:t>
      </w:r>
      <w:r w:rsidRPr="00B74C36">
        <w:rPr>
          <w:noProof/>
        </w:rPr>
        <w:t xml:space="preserve">  Retrieved from </w:t>
      </w:r>
      <w:hyperlink r:id="rId25" w:history="1">
        <w:r w:rsidRPr="00B74C36">
          <w:rPr>
            <w:rStyle w:val="Hyperlink"/>
            <w:noProof/>
            <w:lang w:val="en"/>
          </w:rPr>
          <w:t>https://www.cdc.gov/safechild/nap/index.html</w:t>
        </w:r>
      </w:hyperlink>
    </w:p>
    <w:p w14:paraId="5BE25122" w14:textId="2B28B0E1" w:rsidR="00B74C36" w:rsidRPr="00B74C36" w:rsidRDefault="00B74C36" w:rsidP="00B74C36">
      <w:pPr>
        <w:pStyle w:val="EndNoteBibliography"/>
        <w:ind w:left="720" w:hanging="720"/>
        <w:rPr>
          <w:noProof/>
        </w:rPr>
      </w:pPr>
      <w:r w:rsidRPr="00B74C36">
        <w:rPr>
          <w:noProof/>
        </w:rPr>
        <w:t xml:space="preserve">Centers for Disease Control and Prevention. (2017). WISQARS: Web-based injury statistics query and reporting system </w:t>
      </w:r>
      <w:hyperlink r:id="rId26" w:history="1">
        <w:r w:rsidRPr="00B74C36">
          <w:rPr>
            <w:rStyle w:val="Hyperlink"/>
            <w:noProof/>
            <w:lang w:val="en"/>
          </w:rPr>
          <w:t>https://webappa.cdc.gov/sasweb/ncipc/mortrate.html</w:t>
        </w:r>
      </w:hyperlink>
    </w:p>
    <w:p w14:paraId="5D860417" w14:textId="0330C0ED" w:rsidR="00B74C36" w:rsidRPr="00B74C36" w:rsidRDefault="00B74C36" w:rsidP="00B74C36">
      <w:pPr>
        <w:pStyle w:val="EndNoteBibliography"/>
        <w:ind w:left="720" w:hanging="720"/>
        <w:rPr>
          <w:noProof/>
        </w:rPr>
      </w:pPr>
      <w:r w:rsidRPr="00B74C36">
        <w:rPr>
          <w:noProof/>
        </w:rPr>
        <w:t xml:space="preserve">Committee on Poison Prevention and Control. (2004). 8. Prevention and public education Forging a poison prevention and control system Retrieved from </w:t>
      </w:r>
      <w:hyperlink r:id="rId27" w:history="1">
        <w:r w:rsidRPr="00B74C36">
          <w:rPr>
            <w:rStyle w:val="Hyperlink"/>
            <w:noProof/>
            <w:lang w:val="en"/>
          </w:rPr>
          <w:t>https://www.ncbi.nlm.nih.gov/books/NBK215795/pdf/Bookshelf_NBK215795.pdf</w:t>
        </w:r>
      </w:hyperlink>
      <w:r w:rsidRPr="00B74C36">
        <w:rPr>
          <w:noProof/>
        </w:rPr>
        <w:t xml:space="preserve">. </w:t>
      </w:r>
    </w:p>
    <w:p w14:paraId="6D5370E7" w14:textId="2C098B23" w:rsidR="00B74C36" w:rsidRPr="00B74C36" w:rsidRDefault="00B74C36" w:rsidP="00B74C36">
      <w:pPr>
        <w:pStyle w:val="EndNoteBibliography"/>
        <w:ind w:left="720" w:hanging="720"/>
        <w:rPr>
          <w:noProof/>
        </w:rPr>
      </w:pPr>
      <w:r w:rsidRPr="00B74C36">
        <w:rPr>
          <w:noProof/>
        </w:rPr>
        <w:t xml:space="preserve">National Safety Council. (2018). Prevent poisoning and drug overdose Retrieved from </w:t>
      </w:r>
      <w:hyperlink r:id="rId28" w:history="1">
        <w:r w:rsidRPr="00B74C36">
          <w:rPr>
            <w:rStyle w:val="Hyperlink"/>
            <w:noProof/>
            <w:lang w:val="en"/>
          </w:rPr>
          <w:t>https://www.nsc.org/home-safety/safety-topics/other-poisons/lead</w:t>
        </w:r>
      </w:hyperlink>
    </w:p>
    <w:p w14:paraId="0C04F899" w14:textId="5D21343D" w:rsidR="00B74C36" w:rsidRPr="00B74C36" w:rsidRDefault="00B74C36" w:rsidP="00B74C36">
      <w:pPr>
        <w:pStyle w:val="EndNoteBibliography"/>
        <w:ind w:left="720" w:hanging="720"/>
        <w:rPr>
          <w:noProof/>
        </w:rPr>
      </w:pPr>
      <w:r w:rsidRPr="00B74C36">
        <w:rPr>
          <w:noProof/>
        </w:rPr>
        <w:t xml:space="preserve">Parachute. (2015). Poisoning prevention Retrieved from </w:t>
      </w:r>
      <w:hyperlink r:id="rId29" w:history="1">
        <w:r w:rsidRPr="00B74C36">
          <w:rPr>
            <w:rStyle w:val="Hyperlink"/>
            <w:noProof/>
            <w:lang w:val="en"/>
          </w:rPr>
          <w:t>http://www.parachutecanada.org/injury-topics/topic/C16</w:t>
        </w:r>
      </w:hyperlink>
      <w:r w:rsidRPr="00B74C36">
        <w:rPr>
          <w:noProof/>
        </w:rPr>
        <w:t xml:space="preserve"> </w:t>
      </w:r>
    </w:p>
    <w:p w14:paraId="6363EBF0" w14:textId="77777777" w:rsidR="00B74C36" w:rsidRPr="00B74C36" w:rsidRDefault="00B74C36" w:rsidP="00B74C36">
      <w:pPr>
        <w:pStyle w:val="EndNoteBibliography"/>
        <w:rPr>
          <w:noProof/>
        </w:rPr>
      </w:pPr>
    </w:p>
    <w:p w14:paraId="5EF7472B" w14:textId="35C1B5B0" w:rsidR="00552995" w:rsidRDefault="00D44A43">
      <w:pPr>
        <w:contextualSpacing w:val="0"/>
      </w:pPr>
      <w:r w:rsidRPr="006C5BC0">
        <w:rPr>
          <w:sz w:val="24"/>
          <w:szCs w:val="24"/>
        </w:rPr>
        <w:fldChar w:fldCharType="end"/>
      </w:r>
    </w:p>
    <w:p w14:paraId="35785489" w14:textId="502490E5" w:rsidR="00C204F3" w:rsidRDefault="00C204F3">
      <w:pPr>
        <w:contextualSpacing w:val="0"/>
      </w:pPr>
      <w:r>
        <w:t xml:space="preserve"> </w:t>
      </w:r>
    </w:p>
    <w:sectPr w:rsidR="00C204F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99F"/>
    <w:multiLevelType w:val="multilevel"/>
    <w:tmpl w:val="AA167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9davwfzjxs9epeawdwpz5wipwep9rvpeft9&quot;&gt;My EndNote Library&lt;record-ids&gt;&lt;item&gt;22&lt;/item&gt;&lt;item&gt;23&lt;/item&gt;&lt;item&gt;24&lt;/item&gt;&lt;item&gt;26&lt;/item&gt;&lt;item&gt;27&lt;/item&gt;&lt;item&gt;28&lt;/item&gt;&lt;item&gt;29&lt;/item&gt;&lt;item&gt;30&lt;/item&gt;&lt;item&gt;31&lt;/item&gt;&lt;item&gt;32&lt;/item&gt;&lt;/record-ids&gt;&lt;/item&gt;&lt;/Libraries&gt;"/>
  </w:docVars>
  <w:rsids>
    <w:rsidRoot w:val="00552995"/>
    <w:rsid w:val="000705EA"/>
    <w:rsid w:val="00106836"/>
    <w:rsid w:val="00107E81"/>
    <w:rsid w:val="001436CD"/>
    <w:rsid w:val="00184CA2"/>
    <w:rsid w:val="001F70FB"/>
    <w:rsid w:val="00203639"/>
    <w:rsid w:val="00240E00"/>
    <w:rsid w:val="002769AD"/>
    <w:rsid w:val="00287D36"/>
    <w:rsid w:val="003014E9"/>
    <w:rsid w:val="0037705E"/>
    <w:rsid w:val="0038510F"/>
    <w:rsid w:val="003E7CA8"/>
    <w:rsid w:val="003F6DA7"/>
    <w:rsid w:val="004872E1"/>
    <w:rsid w:val="004C7425"/>
    <w:rsid w:val="00552995"/>
    <w:rsid w:val="00576D77"/>
    <w:rsid w:val="005847E5"/>
    <w:rsid w:val="005A645E"/>
    <w:rsid w:val="005E1D3D"/>
    <w:rsid w:val="006059D3"/>
    <w:rsid w:val="006468BA"/>
    <w:rsid w:val="00656E79"/>
    <w:rsid w:val="006A5FC6"/>
    <w:rsid w:val="006B3C3B"/>
    <w:rsid w:val="006C5BC0"/>
    <w:rsid w:val="006E6C7C"/>
    <w:rsid w:val="00844037"/>
    <w:rsid w:val="0085027B"/>
    <w:rsid w:val="00866EE2"/>
    <w:rsid w:val="008D2520"/>
    <w:rsid w:val="009D0D7D"/>
    <w:rsid w:val="00A95354"/>
    <w:rsid w:val="00AC698D"/>
    <w:rsid w:val="00B55D4C"/>
    <w:rsid w:val="00B74C36"/>
    <w:rsid w:val="00B74C6B"/>
    <w:rsid w:val="00C06643"/>
    <w:rsid w:val="00C204F3"/>
    <w:rsid w:val="00C76837"/>
    <w:rsid w:val="00CD6F79"/>
    <w:rsid w:val="00CE0716"/>
    <w:rsid w:val="00D44A43"/>
    <w:rsid w:val="00DA1AD9"/>
    <w:rsid w:val="00E9250A"/>
    <w:rsid w:val="00EA6E48"/>
    <w:rsid w:val="00EF1340"/>
    <w:rsid w:val="00F01A50"/>
    <w:rsid w:val="00F119C8"/>
    <w:rsid w:val="00F6564B"/>
    <w:rsid w:val="00FA25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C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customStyle="1" w:styleId="EndNoteBibliographyTitle">
    <w:name w:val="EndNote Bibliography Title"/>
    <w:basedOn w:val="Normal"/>
    <w:rsid w:val="00D44A43"/>
    <w:pPr>
      <w:jc w:val="center"/>
    </w:pPr>
    <w:rPr>
      <w:lang w:val="en-US"/>
    </w:rPr>
  </w:style>
  <w:style w:type="paragraph" w:customStyle="1" w:styleId="EndNoteBibliography">
    <w:name w:val="EndNote Bibliography"/>
    <w:basedOn w:val="Normal"/>
    <w:rsid w:val="00D44A43"/>
    <w:pPr>
      <w:spacing w:line="240" w:lineRule="auto"/>
    </w:pPr>
    <w:rPr>
      <w:lang w:val="en-US"/>
    </w:rPr>
  </w:style>
  <w:style w:type="character" w:styleId="Hyperlink">
    <w:name w:val="Hyperlink"/>
    <w:basedOn w:val="DefaultParagraphFont"/>
    <w:uiPriority w:val="99"/>
    <w:unhideWhenUsed/>
    <w:rsid w:val="00D44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www.ahrq.gov/sites/default/files/publications/files/cpsguide.pdf" TargetMode="External"/><Relationship Id="rId21" Type="http://schemas.openxmlformats.org/officeDocument/2006/relationships/hyperlink" Target="https://aapcc.org/Prevention" TargetMode="External"/><Relationship Id="rId22" Type="http://schemas.openxmlformats.org/officeDocument/2006/relationships/hyperlink" Target="https://www.acpm.org/page/ChildInjuryRisk" TargetMode="External"/><Relationship Id="rId23" Type="http://schemas.openxmlformats.org/officeDocument/2006/relationships/hyperlink" Target="https://www.cdc.gov/homeandrecreationalsafety/poisoning/preventiontips.htm" TargetMode="External"/><Relationship Id="rId24" Type="http://schemas.openxmlformats.org/officeDocument/2006/relationships/hyperlink" Target="https://www.cdc.gov/safechild/pdf/nap_poison_2013.pdf" TargetMode="External"/><Relationship Id="rId25" Type="http://schemas.openxmlformats.org/officeDocument/2006/relationships/hyperlink" Target="https://www.cdc.gov/safechild/nap/index.html" TargetMode="External"/><Relationship Id="rId26" Type="http://schemas.openxmlformats.org/officeDocument/2006/relationships/hyperlink" Target="https://webappa.cdc.gov/sasweb/ncipc/mortrate.html" TargetMode="External"/><Relationship Id="rId27" Type="http://schemas.openxmlformats.org/officeDocument/2006/relationships/hyperlink" Target="https://www.ncbi.nlm.nih.gov/books/NBK215795/pdf/Bookshelf_NBK215795.pdf" TargetMode="External"/><Relationship Id="rId28" Type="http://schemas.openxmlformats.org/officeDocument/2006/relationships/hyperlink" Target="https://www.nsc.org/home-safety/safety-topics/other-poisons/lead" TargetMode="External"/><Relationship Id="rId29" Type="http://schemas.openxmlformats.org/officeDocument/2006/relationships/hyperlink" Target="http://www.parachutecanada.org/injury-topics/topic/C16"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www.oninjuryresources.ca/downloads/training/About_Haddons_Matrix_FIPP_OIPRC.pdf" TargetMode="External"/><Relationship Id="rId12" Type="http://schemas.openxmlformats.org/officeDocument/2006/relationships/hyperlink" Target="http://www.parachutecanada.org/injury-topics/topic/C16" TargetMode="External"/><Relationship Id="rId13" Type="http://schemas.openxmlformats.org/officeDocument/2006/relationships/hyperlink" Target="https://www.cdc.gov/homeandrecreationalsafety/poisoning/preventiontips.htm" TargetMode="External"/><Relationship Id="rId14" Type="http://schemas.openxmlformats.org/officeDocument/2006/relationships/hyperlink" Target="https://www.ahrq.gov/sites/default/files/publications/files/cpsguide.pdf" TargetMode="External"/><Relationship Id="rId15" Type="http://schemas.openxmlformats.org/officeDocument/2006/relationships/hyperlink" Target="https://aapcc.org/Prevention" TargetMode="External"/><Relationship Id="rId16" Type="http://schemas.openxmlformats.org/officeDocument/2006/relationships/hyperlink" Target="https://www.acpm.org/page/ChildInjuryRisk" TargetMode="External"/><Relationship Id="rId17" Type="http://schemas.openxmlformats.org/officeDocument/2006/relationships/hyperlink" Target="https://www.ncbi.nlm.nih.gov/books/NBK215795/pdf/Bookshelf_NBK215795.pdf" TargetMode="External"/><Relationship Id="rId18" Type="http://schemas.openxmlformats.org/officeDocument/2006/relationships/hyperlink" Target="https://www.nsc.org/home-safety/safety-topics/other-poisons/lead" TargetMode="External"/><Relationship Id="rId19" Type="http://schemas.openxmlformats.org/officeDocument/2006/relationships/hyperlink" Target="http://www.parachutecanada.org/injury-topics/topic/C16"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dc.gov/homeandrecreationalsafety/poisoning/preventiontips.htm" TargetMode="External"/><Relationship Id="rId6" Type="http://schemas.openxmlformats.org/officeDocument/2006/relationships/hyperlink" Target="https://aapcc.org/Prevention"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4164</Words>
  <Characters>23741</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Byers</cp:lastModifiedBy>
  <cp:revision>6</cp:revision>
  <dcterms:created xsi:type="dcterms:W3CDTF">2018-07-17T18:58:00Z</dcterms:created>
  <dcterms:modified xsi:type="dcterms:W3CDTF">2018-07-18T03:33:00Z</dcterms:modified>
</cp:coreProperties>
</file>