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AF1BE" w14:textId="18C2EF1C" w:rsidR="00F03670" w:rsidRPr="00F03670" w:rsidRDefault="00F03670" w:rsidP="00F03670">
      <w:pPr>
        <w:spacing w:after="0" w:line="240" w:lineRule="auto"/>
        <w:jc w:val="center"/>
        <w:rPr>
          <w:rFonts w:ascii="Times New Roman" w:eastAsia="Times New Roman" w:hAnsi="Times New Roman" w:cs="Times New Roman"/>
          <w:b/>
          <w:bCs/>
          <w:color w:val="000000"/>
          <w:kern w:val="0"/>
          <w:sz w:val="24"/>
          <w:szCs w:val="24"/>
          <w14:ligatures w14:val="none"/>
        </w:rPr>
      </w:pPr>
      <w:r w:rsidRPr="00F03670">
        <w:rPr>
          <w:rFonts w:ascii="Times New Roman" w:eastAsia="Times New Roman" w:hAnsi="Times New Roman" w:cs="Times New Roman"/>
          <w:b/>
          <w:bCs/>
          <w:color w:val="000000"/>
          <w:kern w:val="0"/>
          <w:sz w:val="24"/>
          <w:szCs w:val="24"/>
          <w14:ligatures w14:val="none"/>
        </w:rPr>
        <w:t>The Immigration Crisis Needs Immediate Attention</w:t>
      </w:r>
    </w:p>
    <w:p w14:paraId="1E714DDC" w14:textId="77777777" w:rsidR="00F03670" w:rsidRDefault="00F03670" w:rsidP="00AE196B">
      <w:pPr>
        <w:spacing w:after="0" w:line="240" w:lineRule="auto"/>
        <w:rPr>
          <w:rFonts w:ascii="Times New Roman" w:eastAsia="Times New Roman" w:hAnsi="Times New Roman" w:cs="Times New Roman"/>
          <w:color w:val="000000"/>
          <w:kern w:val="0"/>
          <w:sz w:val="24"/>
          <w:szCs w:val="24"/>
          <w14:ligatures w14:val="none"/>
        </w:rPr>
      </w:pPr>
    </w:p>
    <w:p w14:paraId="178D57EB" w14:textId="1F01F2C3" w:rsidR="00AE196B" w:rsidRPr="00AE196B" w:rsidRDefault="00AE196B" w:rsidP="00AE196B">
      <w:pPr>
        <w:spacing w:after="0" w:line="240" w:lineRule="auto"/>
        <w:rPr>
          <w:rFonts w:ascii="Times New Roman" w:eastAsia="Times New Roman" w:hAnsi="Times New Roman" w:cs="Times New Roman"/>
          <w:kern w:val="0"/>
          <w:sz w:val="24"/>
          <w:szCs w:val="24"/>
          <w14:ligatures w14:val="none"/>
        </w:rPr>
      </w:pPr>
      <w:r w:rsidRPr="00AE196B">
        <w:rPr>
          <w:rFonts w:ascii="Times New Roman" w:eastAsia="Times New Roman" w:hAnsi="Times New Roman" w:cs="Times New Roman"/>
          <w:color w:val="000000"/>
          <w:kern w:val="0"/>
          <w:sz w:val="24"/>
          <w:szCs w:val="24"/>
          <w14:ligatures w14:val="none"/>
        </w:rPr>
        <w:t>Michael Bloomberg’s recent opinion editorial: “How Biden and Congress Should Fix the Immigration Crisis in Our Cities” accurately portrays the long-standing issue the United States has faced with a constant influx of immigrants. This issue is pressing and requires immediate attention from President Biden and Congress. The lack of federal support intensifies the strain on cities across the nation. </w:t>
      </w:r>
    </w:p>
    <w:p w14:paraId="24727EF5" w14:textId="77777777" w:rsidR="00AE196B" w:rsidRPr="00AE196B" w:rsidRDefault="00AE196B" w:rsidP="00AE196B">
      <w:pPr>
        <w:spacing w:after="0" w:line="240" w:lineRule="auto"/>
        <w:rPr>
          <w:rFonts w:ascii="Times New Roman" w:eastAsia="Times New Roman" w:hAnsi="Times New Roman" w:cs="Times New Roman"/>
          <w:kern w:val="0"/>
          <w:sz w:val="24"/>
          <w:szCs w:val="24"/>
          <w14:ligatures w14:val="none"/>
        </w:rPr>
      </w:pPr>
    </w:p>
    <w:p w14:paraId="577D3367" w14:textId="1C573155" w:rsidR="00AE196B" w:rsidRPr="00AE196B" w:rsidRDefault="00AE196B" w:rsidP="00AE196B">
      <w:pPr>
        <w:spacing w:after="0" w:line="240" w:lineRule="auto"/>
        <w:rPr>
          <w:rFonts w:ascii="Times New Roman" w:eastAsia="Times New Roman" w:hAnsi="Times New Roman" w:cs="Times New Roman"/>
          <w:kern w:val="0"/>
          <w:sz w:val="24"/>
          <w:szCs w:val="24"/>
          <w14:ligatures w14:val="none"/>
        </w:rPr>
      </w:pPr>
      <w:r w:rsidRPr="00AE196B">
        <w:rPr>
          <w:rFonts w:ascii="Times New Roman" w:eastAsia="Times New Roman" w:hAnsi="Times New Roman" w:cs="Times New Roman"/>
          <w:color w:val="000000"/>
          <w:kern w:val="0"/>
          <w:sz w:val="24"/>
          <w:szCs w:val="24"/>
          <w14:ligatures w14:val="none"/>
        </w:rPr>
        <w:t>New York City, like many others, grapples with the challenge of providing shelter and support to thousands of asylum seekers. The current system is neither fair nor practical to immigrants and city residents</w:t>
      </w:r>
      <w:r w:rsidR="00CB3E83">
        <w:rPr>
          <w:rFonts w:ascii="Times New Roman" w:eastAsia="Times New Roman" w:hAnsi="Times New Roman" w:cs="Times New Roman"/>
          <w:color w:val="000000"/>
          <w:kern w:val="0"/>
          <w:sz w:val="24"/>
          <w:szCs w:val="24"/>
          <w14:ligatures w14:val="none"/>
        </w:rPr>
        <w:t xml:space="preserve">. </w:t>
      </w:r>
      <w:r w:rsidRPr="00AE196B">
        <w:rPr>
          <w:rFonts w:ascii="Times New Roman" w:eastAsia="Times New Roman" w:hAnsi="Times New Roman" w:cs="Times New Roman"/>
          <w:color w:val="000000"/>
          <w:kern w:val="0"/>
          <w:sz w:val="24"/>
          <w:szCs w:val="24"/>
          <w14:ligatures w14:val="none"/>
        </w:rPr>
        <w:t>Asylum claims should be resolved promptly, not delayed for years</w:t>
      </w:r>
      <w:r w:rsidR="00AA103B">
        <w:rPr>
          <w:rFonts w:ascii="Times New Roman" w:eastAsia="Times New Roman" w:hAnsi="Times New Roman" w:cs="Times New Roman"/>
          <w:color w:val="000000"/>
          <w:kern w:val="0"/>
          <w:sz w:val="24"/>
          <w:szCs w:val="24"/>
          <w14:ligatures w14:val="none"/>
        </w:rPr>
        <w:t>.</w:t>
      </w:r>
      <w:r w:rsidRPr="00AE196B">
        <w:rPr>
          <w:rFonts w:ascii="Times New Roman" w:eastAsia="Times New Roman" w:hAnsi="Times New Roman" w:cs="Times New Roman"/>
          <w:color w:val="000000"/>
          <w:kern w:val="0"/>
          <w:sz w:val="24"/>
          <w:szCs w:val="24"/>
          <w14:ligatures w14:val="none"/>
        </w:rPr>
        <w:t xml:space="preserve"> </w:t>
      </w:r>
      <w:r w:rsidR="00AA103B">
        <w:rPr>
          <w:rFonts w:ascii="Times New Roman" w:eastAsia="Times New Roman" w:hAnsi="Times New Roman" w:cs="Times New Roman"/>
          <w:color w:val="000000"/>
          <w:kern w:val="0"/>
          <w:sz w:val="24"/>
          <w:szCs w:val="24"/>
          <w14:ligatures w14:val="none"/>
        </w:rPr>
        <w:t>T</w:t>
      </w:r>
      <w:r w:rsidRPr="00AE196B">
        <w:rPr>
          <w:rFonts w:ascii="Times New Roman" w:eastAsia="Times New Roman" w:hAnsi="Times New Roman" w:cs="Times New Roman"/>
          <w:color w:val="000000"/>
          <w:kern w:val="0"/>
          <w:sz w:val="24"/>
          <w:szCs w:val="24"/>
          <w14:ligatures w14:val="none"/>
        </w:rPr>
        <w:t>hose who are granted entry should have the chance to be self-sufficient</w:t>
      </w:r>
      <w:r w:rsidR="00A90C7B">
        <w:rPr>
          <w:rFonts w:ascii="Times New Roman" w:eastAsia="Times New Roman" w:hAnsi="Times New Roman" w:cs="Times New Roman"/>
          <w:color w:val="000000"/>
          <w:kern w:val="0"/>
          <w:sz w:val="24"/>
          <w:szCs w:val="24"/>
          <w14:ligatures w14:val="none"/>
        </w:rPr>
        <w:t xml:space="preserve">, instead of waiting </w:t>
      </w:r>
      <w:r w:rsidR="007453A3">
        <w:rPr>
          <w:rFonts w:ascii="Times New Roman" w:eastAsia="Times New Roman" w:hAnsi="Times New Roman" w:cs="Times New Roman"/>
          <w:color w:val="000000"/>
          <w:kern w:val="0"/>
          <w:sz w:val="24"/>
          <w:szCs w:val="24"/>
          <w14:ligatures w14:val="none"/>
        </w:rPr>
        <w:t>for</w:t>
      </w:r>
      <w:r w:rsidR="00A90C7B">
        <w:rPr>
          <w:rFonts w:ascii="Times New Roman" w:eastAsia="Times New Roman" w:hAnsi="Times New Roman" w:cs="Times New Roman"/>
          <w:color w:val="000000"/>
          <w:kern w:val="0"/>
          <w:sz w:val="24"/>
          <w:szCs w:val="24"/>
          <w14:ligatures w14:val="none"/>
        </w:rPr>
        <w:t xml:space="preserve"> the ruling o</w:t>
      </w:r>
      <w:r w:rsidR="00B230F9">
        <w:rPr>
          <w:rFonts w:ascii="Times New Roman" w:eastAsia="Times New Roman" w:hAnsi="Times New Roman" w:cs="Times New Roman"/>
          <w:color w:val="000000"/>
          <w:kern w:val="0"/>
          <w:sz w:val="24"/>
          <w:szCs w:val="24"/>
          <w14:ligatures w14:val="none"/>
        </w:rPr>
        <w:t xml:space="preserve">n </w:t>
      </w:r>
      <w:r w:rsidR="00A90C7B">
        <w:rPr>
          <w:rFonts w:ascii="Times New Roman" w:eastAsia="Times New Roman" w:hAnsi="Times New Roman" w:cs="Times New Roman"/>
          <w:color w:val="000000"/>
          <w:kern w:val="0"/>
          <w:sz w:val="24"/>
          <w:szCs w:val="24"/>
          <w14:ligatures w14:val="none"/>
        </w:rPr>
        <w:t>legal residence.</w:t>
      </w:r>
    </w:p>
    <w:p w14:paraId="7929CB4F" w14:textId="77777777" w:rsidR="00AE196B" w:rsidRPr="00AE196B" w:rsidRDefault="00AE196B" w:rsidP="00AE196B">
      <w:pPr>
        <w:spacing w:after="0" w:line="240" w:lineRule="auto"/>
        <w:rPr>
          <w:rFonts w:ascii="Times New Roman" w:eastAsia="Times New Roman" w:hAnsi="Times New Roman" w:cs="Times New Roman"/>
          <w:kern w:val="0"/>
          <w:sz w:val="24"/>
          <w:szCs w:val="24"/>
          <w14:ligatures w14:val="none"/>
        </w:rPr>
      </w:pPr>
    </w:p>
    <w:p w14:paraId="53698E2F" w14:textId="50FDDCD8" w:rsidR="00AE196B" w:rsidRPr="00AE196B" w:rsidRDefault="00AE196B" w:rsidP="00AE196B">
      <w:pPr>
        <w:spacing w:after="0" w:line="240" w:lineRule="auto"/>
        <w:rPr>
          <w:rFonts w:ascii="Times New Roman" w:eastAsia="Times New Roman" w:hAnsi="Times New Roman" w:cs="Times New Roman"/>
          <w:kern w:val="0"/>
          <w:sz w:val="24"/>
          <w:szCs w:val="24"/>
          <w14:ligatures w14:val="none"/>
        </w:rPr>
      </w:pPr>
      <w:r w:rsidRPr="00AE196B">
        <w:rPr>
          <w:rFonts w:ascii="Times New Roman" w:eastAsia="Times New Roman" w:hAnsi="Times New Roman" w:cs="Times New Roman"/>
          <w:color w:val="000000"/>
          <w:kern w:val="0"/>
          <w:sz w:val="24"/>
          <w:szCs w:val="24"/>
          <w14:ligatures w14:val="none"/>
        </w:rPr>
        <w:t>I urge our elected leaders to prioritize this issue. We cannot ignore the pressing humanitarian needs or the economic challenges these cities face. Ignoring this crisis burdens our cities’ money and resources. The time for action is now, and we must work together to find a solution that aligns with core American values.</w:t>
      </w:r>
    </w:p>
    <w:p w14:paraId="13807DEA" w14:textId="77777777" w:rsidR="00AE196B" w:rsidRPr="00AE196B" w:rsidRDefault="00AE196B" w:rsidP="00AE196B">
      <w:pPr>
        <w:spacing w:after="0" w:line="240" w:lineRule="auto"/>
        <w:rPr>
          <w:rFonts w:ascii="Times New Roman" w:eastAsia="Times New Roman" w:hAnsi="Times New Roman" w:cs="Times New Roman"/>
          <w:kern w:val="0"/>
          <w:sz w:val="24"/>
          <w:szCs w:val="24"/>
          <w14:ligatures w14:val="none"/>
        </w:rPr>
      </w:pPr>
    </w:p>
    <w:p w14:paraId="436B2F82" w14:textId="49837EBB" w:rsidR="00AE196B" w:rsidRPr="00AE196B" w:rsidRDefault="00AE196B" w:rsidP="00AE196B">
      <w:pPr>
        <w:spacing w:after="0" w:line="240" w:lineRule="auto"/>
        <w:rPr>
          <w:rFonts w:ascii="Times New Roman" w:eastAsia="Times New Roman" w:hAnsi="Times New Roman" w:cs="Times New Roman"/>
          <w:kern w:val="0"/>
          <w:sz w:val="24"/>
          <w:szCs w:val="24"/>
          <w14:ligatures w14:val="none"/>
        </w:rPr>
      </w:pPr>
      <w:r w:rsidRPr="00AE196B">
        <w:rPr>
          <w:rFonts w:ascii="Times New Roman" w:eastAsia="Times New Roman" w:hAnsi="Times New Roman" w:cs="Times New Roman"/>
          <w:b/>
          <w:bCs/>
          <w:color w:val="000000"/>
          <w:kern w:val="0"/>
          <w:sz w:val="24"/>
          <w:szCs w:val="24"/>
          <w14:ligatures w14:val="none"/>
        </w:rPr>
        <w:t>Eric Adam</w:t>
      </w:r>
      <w:r w:rsidR="00934B45">
        <w:rPr>
          <w:rFonts w:ascii="Times New Roman" w:eastAsia="Times New Roman" w:hAnsi="Times New Roman" w:cs="Times New Roman"/>
          <w:b/>
          <w:bCs/>
          <w:color w:val="000000"/>
          <w:kern w:val="0"/>
          <w:sz w:val="24"/>
          <w:szCs w:val="24"/>
          <w14:ligatures w14:val="none"/>
        </w:rPr>
        <w:t>s</w:t>
      </w:r>
    </w:p>
    <w:p w14:paraId="020A5C3B" w14:textId="77777777" w:rsidR="00AE196B" w:rsidRPr="00AE196B" w:rsidRDefault="00AE196B" w:rsidP="00AE196B">
      <w:pPr>
        <w:spacing w:after="0" w:line="240" w:lineRule="auto"/>
        <w:rPr>
          <w:rFonts w:ascii="Times New Roman" w:eastAsia="Times New Roman" w:hAnsi="Times New Roman" w:cs="Times New Roman"/>
          <w:kern w:val="0"/>
          <w:sz w:val="24"/>
          <w:szCs w:val="24"/>
          <w14:ligatures w14:val="none"/>
        </w:rPr>
      </w:pPr>
    </w:p>
    <w:p w14:paraId="6280FA48" w14:textId="77777777" w:rsidR="00AE196B" w:rsidRPr="00AE196B" w:rsidRDefault="00AE196B" w:rsidP="00AE196B">
      <w:pPr>
        <w:spacing w:after="0" w:line="240" w:lineRule="auto"/>
        <w:rPr>
          <w:rFonts w:ascii="Times New Roman" w:eastAsia="Times New Roman" w:hAnsi="Times New Roman" w:cs="Times New Roman"/>
          <w:kern w:val="0"/>
          <w:sz w:val="24"/>
          <w:szCs w:val="24"/>
          <w14:ligatures w14:val="none"/>
        </w:rPr>
      </w:pPr>
      <w:r w:rsidRPr="00AE196B">
        <w:rPr>
          <w:rFonts w:ascii="Times New Roman" w:eastAsia="Times New Roman" w:hAnsi="Times New Roman" w:cs="Times New Roman"/>
          <w:i/>
          <w:iCs/>
          <w:color w:val="000000"/>
          <w:kern w:val="0"/>
          <w:sz w:val="24"/>
          <w:szCs w:val="24"/>
          <w14:ligatures w14:val="none"/>
        </w:rPr>
        <w:t>Eric Adams is the current mayor of New York City.</w:t>
      </w:r>
    </w:p>
    <w:p w14:paraId="20CC1E02" w14:textId="614B0F0D" w:rsidR="005C6961" w:rsidRPr="00AE196B" w:rsidRDefault="005C6961" w:rsidP="00AE196B"/>
    <w:sectPr w:rsidR="005C6961" w:rsidRPr="00AE19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E4B"/>
    <w:rsid w:val="000A5E4B"/>
    <w:rsid w:val="003B2882"/>
    <w:rsid w:val="004D13B0"/>
    <w:rsid w:val="005C6961"/>
    <w:rsid w:val="00660DBD"/>
    <w:rsid w:val="007453A3"/>
    <w:rsid w:val="00934B45"/>
    <w:rsid w:val="00973F69"/>
    <w:rsid w:val="0099236F"/>
    <w:rsid w:val="00A90C7B"/>
    <w:rsid w:val="00AA103B"/>
    <w:rsid w:val="00AE196B"/>
    <w:rsid w:val="00B230F9"/>
    <w:rsid w:val="00B603B4"/>
    <w:rsid w:val="00BF614B"/>
    <w:rsid w:val="00C06BFA"/>
    <w:rsid w:val="00CB3E83"/>
    <w:rsid w:val="00F03670"/>
    <w:rsid w:val="00FB5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00DF0"/>
  <w15:chartTrackingRefBased/>
  <w15:docId w15:val="{BB821C33-9280-4184-B677-A958F8C9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196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92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Shweta Krishnan</dc:creator>
  <cp:keywords/>
  <dc:description/>
  <cp:lastModifiedBy>Shweta</cp:lastModifiedBy>
  <cp:revision>32</cp:revision>
  <dcterms:created xsi:type="dcterms:W3CDTF">2023-09-11T19:55:00Z</dcterms:created>
  <dcterms:modified xsi:type="dcterms:W3CDTF">2023-09-19T15:03:00Z</dcterms:modified>
</cp:coreProperties>
</file>